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  <w:szCs w:val="24"/>
        </w:rPr>
        <w:id w:val="210467055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14:paraId="011C6E29" w14:textId="28C46377" w:rsidR="00A573AA" w:rsidRDefault="00BB0A8F">
          <w:pPr>
            <w:pStyle w:val="NoSpacing"/>
            <w:rPr>
              <w:sz w:val="2"/>
            </w:rPr>
          </w:pPr>
          <w:r>
            <w:rPr>
              <w:rFonts w:ascii="Calibri" w:eastAsia="Calibri" w:hAnsi="Calibri" w:cs="Times New Roman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2" behindDoc="0" locked="0" layoutInCell="1" allowOverlap="1" wp14:anchorId="3A7EA440" wp14:editId="54383C95">
                    <wp:simplePos x="0" y="0"/>
                    <wp:positionH relativeFrom="column">
                      <wp:posOffset>4104640</wp:posOffset>
                    </wp:positionH>
                    <wp:positionV relativeFrom="paragraph">
                      <wp:posOffset>-571500</wp:posOffset>
                    </wp:positionV>
                    <wp:extent cx="2228850" cy="2085975"/>
                    <wp:effectExtent l="0" t="0" r="19050" b="28575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28850" cy="20859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C8C0626" w14:textId="77777777" w:rsidR="00BB0A8F" w:rsidRDefault="00BB0A8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A7EA44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323.2pt;margin-top:-45pt;width:175.5pt;height:164.25pt;z-index:251659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" fillcolor="white [3201]" strokeweight=".5pt">
                    <v:textbox>
                      <w:txbxContent>
                        <w:p w14:paraId="3C8C0626" w14:textId="77777777" w:rsidR="00BB0A8F" w:rsidRDefault="00BB0A8F"/>
                      </w:txbxContent>
                    </v:textbox>
                  </v:shape>
                </w:pict>
              </mc:Fallback>
            </mc:AlternateContent>
          </w:r>
          <w:r w:rsidR="00E05FDB">
            <w:rPr>
              <w:rFonts w:ascii="Calibri" w:eastAsia="Calibri" w:hAnsi="Calibri" w:cs="Times New Roman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7" behindDoc="0" locked="0" layoutInCell="1" allowOverlap="1" wp14:anchorId="0C301B2F" wp14:editId="17198C36">
                    <wp:simplePos x="0" y="0"/>
                    <wp:positionH relativeFrom="column">
                      <wp:posOffset>-1282700</wp:posOffset>
                    </wp:positionH>
                    <wp:positionV relativeFrom="paragraph">
                      <wp:posOffset>-907415</wp:posOffset>
                    </wp:positionV>
                    <wp:extent cx="8189510" cy="11409528"/>
                    <wp:effectExtent l="0" t="0" r="26035" b="10795"/>
                    <wp:wrapNone/>
                    <wp:docPr id="17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189510" cy="11409528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BC9188A" id="Rectangle 17" o:spid="_x0000_s1026" style="position:absolute;margin-left:-101pt;margin-top:-71.45pt;width:644.85pt;height:898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" fillcolor="#0b1433 [3215]" strokecolor="#5f0332 [1604]" strokeweight="1pt"/>
                </w:pict>
              </mc:Fallback>
            </mc:AlternateContent>
          </w:r>
          <w:r w:rsidR="00A573AA" w:rsidRPr="00A573AA">
            <w:rPr>
              <w:rFonts w:ascii="Calibri" w:eastAsia="Calibri" w:hAnsi="Calibri" w:cs="Times New Roman"/>
              <w:noProof/>
              <w:lang w:eastAsia="en-GB"/>
            </w:rPr>
            <w:drawing>
              <wp:anchor distT="0" distB="0" distL="114300" distR="114300" simplePos="0" relativeHeight="251706368" behindDoc="0" locked="0" layoutInCell="1" allowOverlap="1" wp14:anchorId="185BE13C" wp14:editId="17DC89A0">
                <wp:simplePos x="0" y="0"/>
                <wp:positionH relativeFrom="column">
                  <wp:posOffset>-50800</wp:posOffset>
                </wp:positionH>
                <wp:positionV relativeFrom="paragraph">
                  <wp:posOffset>-688340</wp:posOffset>
                </wp:positionV>
                <wp:extent cx="2771140" cy="263652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den Court FULL COLOUR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140" cy="2636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ABAC514" w14:textId="77777777" w:rsidR="00A573AA" w:rsidRDefault="00A573AA"/>
        <w:sdt>
          <w:sdtPr>
            <w:rPr>
              <w:rFonts w:ascii="Calibri" w:eastAsia="Times New Roman" w:hAnsi="Calibri" w:cs="Times New Roman"/>
              <w:sz w:val="2"/>
              <w:szCs w:val="22"/>
              <w:lang w:val="en-US"/>
            </w:rPr>
            <w:id w:val="1654177676"/>
            <w:docPartObj>
              <w:docPartGallery w:val="Cover Pages"/>
              <w:docPartUnique/>
            </w:docPartObj>
          </w:sdtPr>
          <w:sdtEndPr>
            <w:rPr>
              <w:rFonts w:eastAsia="Calibri"/>
              <w:sz w:val="24"/>
              <w:szCs w:val="24"/>
              <w:lang w:val="en-GB"/>
            </w:rPr>
          </w:sdtEndPr>
          <w:sdtContent>
            <w:p w14:paraId="2A277439" w14:textId="77777777" w:rsidR="00A573AA" w:rsidRPr="00A573AA" w:rsidRDefault="00A573AA" w:rsidP="00A573AA">
              <w:pPr>
                <w:spacing w:after="0" w:line="240" w:lineRule="auto"/>
                <w:rPr>
                  <w:rFonts w:ascii="Calibri" w:eastAsia="Times New Roman" w:hAnsi="Calibri" w:cs="Times New Roman"/>
                  <w:sz w:val="2"/>
                  <w:szCs w:val="22"/>
                  <w:lang w:val="en-US"/>
                </w:rPr>
              </w:pPr>
            </w:p>
            <w:p w14:paraId="46A2797C" w14:textId="77777777" w:rsidR="00A573AA" w:rsidRPr="00A573AA" w:rsidRDefault="000E531A" w:rsidP="00A573AA">
              <w:pPr>
                <w:spacing w:after="160" w:line="259" w:lineRule="auto"/>
                <w:rPr>
                  <w:rFonts w:ascii="Calibri" w:eastAsia="Calibri" w:hAnsi="Calibri" w:cs="Times New Roman"/>
                </w:rPr>
              </w:pPr>
            </w:p>
          </w:sdtContent>
        </w:sdt>
        <w:p w14:paraId="621B6E86" w14:textId="77777777" w:rsidR="00A573AA" w:rsidRPr="00A573AA" w:rsidRDefault="00A573AA" w:rsidP="00A573AA">
          <w:pPr>
            <w:spacing w:after="0" w:line="240" w:lineRule="auto"/>
            <w:rPr>
              <w:rFonts w:ascii="Calibri" w:eastAsia="Calibri" w:hAnsi="Calibri" w:cs="Times New Roman"/>
            </w:rPr>
          </w:pPr>
        </w:p>
        <w:p w14:paraId="516BFAC6" w14:textId="77777777" w:rsidR="00A573AA" w:rsidRDefault="00A573AA">
          <w:r w:rsidRPr="00A573AA">
            <w:rPr>
              <w:rFonts w:ascii="Calibri" w:eastAsia="Calibri" w:hAnsi="Calibri" w:cs="Times New Roman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5344" behindDoc="0" locked="0" layoutInCell="1" allowOverlap="1" wp14:anchorId="029875E7" wp14:editId="2DEFC9EE">
                    <wp:simplePos x="0" y="0"/>
                    <wp:positionH relativeFrom="column">
                      <wp:posOffset>-186377</wp:posOffset>
                    </wp:positionH>
                    <wp:positionV relativeFrom="paragraph">
                      <wp:posOffset>4765040</wp:posOffset>
                    </wp:positionV>
                    <wp:extent cx="7029450" cy="2689860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29450" cy="2689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295E088" w14:textId="20A017EC" w:rsidR="00E05FDB" w:rsidRDefault="00BF3C14" w:rsidP="0010447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Bergen Sans Bold" w:hAnsi="Bergen Sans Bold"/>
                                    <w:color w:val="FFFFFF"/>
                                    <w:sz w:val="84"/>
                                    <w:szCs w:val="84"/>
                                  </w:rPr>
                                </w:pPr>
                                <w:r>
                                  <w:rPr>
                                    <w:rFonts w:ascii="Bergen Sans Bold" w:hAnsi="Bergen Sans Bold"/>
                                    <w:color w:val="FFFFFF"/>
                                    <w:sz w:val="84"/>
                                    <w:szCs w:val="84"/>
                                  </w:rPr>
                                  <w:t>T</w:t>
                                </w:r>
                                <w:r w:rsidR="00E05FDB">
                                  <w:rPr>
                                    <w:rFonts w:ascii="Bergen Sans Bold" w:hAnsi="Bergen Sans Bold"/>
                                    <w:color w:val="FFFFFF"/>
                                    <w:sz w:val="84"/>
                                    <w:szCs w:val="84"/>
                                  </w:rPr>
                                  <w:t>icket Sale</w:t>
                                </w:r>
                                <w:r w:rsidR="00683215">
                                  <w:rPr>
                                    <w:rFonts w:ascii="Bergen Sans Bold" w:hAnsi="Bergen Sans Bold"/>
                                    <w:color w:val="FFFFFF"/>
                                    <w:sz w:val="84"/>
                                    <w:szCs w:val="84"/>
                                  </w:rPr>
                                  <w:t>s</w:t>
                                </w:r>
                              </w:p>
                              <w:p w14:paraId="589E1DFD" w14:textId="4E8E75C8" w:rsidR="00875356" w:rsidRPr="00104475" w:rsidRDefault="003F562A" w:rsidP="00104475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Bergen Sans Bold" w:hAnsi="Bergen Sans Bold"/>
                                    <w:color w:val="FFFFFF"/>
                                    <w:sz w:val="84"/>
                                    <w:szCs w:val="84"/>
                                  </w:rPr>
                                </w:pPr>
                                <w:r>
                                  <w:rPr>
                                    <w:rFonts w:ascii="Bergen Sans Bold" w:hAnsi="Bergen Sans Bold"/>
                                    <w:color w:val="FFFFFF"/>
                                    <w:sz w:val="84"/>
                                    <w:szCs w:val="84"/>
                                  </w:rPr>
                                  <w:t>Assistant</w:t>
                                </w:r>
                              </w:p>
                              <w:p w14:paraId="02E410C9" w14:textId="6E905ACB" w:rsidR="00BB0A8F" w:rsidRPr="00A573AA" w:rsidRDefault="00BB0A8F" w:rsidP="00650267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Bergen Sans Bold" w:hAnsi="Bergen Sans Bold"/>
                                    <w:color w:val="FFFFFF"/>
                                    <w:sz w:val="96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9875E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7" type="#_x0000_t202" style="position:absolute;margin-left:-14.7pt;margin-top:375.2pt;width:553.5pt;height:211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" filled="f" stroked="f" strokeweight=".5pt">
                    <v:textbox>
                      <w:txbxContent>
                        <w:p w14:paraId="6295E088" w14:textId="20A017EC" w:rsidR="00E05FDB" w:rsidRDefault="00BF3C14" w:rsidP="00104475">
                          <w:pPr>
                            <w:spacing w:after="0" w:line="240" w:lineRule="auto"/>
                            <w:jc w:val="right"/>
                            <w:rPr>
                              <w:rFonts w:ascii="Bergen Sans Bold" w:hAnsi="Bergen Sans Bold"/>
                              <w:color w:val="FFFFFF"/>
                              <w:sz w:val="84"/>
                              <w:szCs w:val="84"/>
                            </w:rPr>
                          </w:pPr>
                          <w:r>
                            <w:rPr>
                              <w:rFonts w:ascii="Bergen Sans Bold" w:hAnsi="Bergen Sans Bold"/>
                              <w:color w:val="FFFFFF"/>
                              <w:sz w:val="84"/>
                              <w:szCs w:val="84"/>
                            </w:rPr>
                            <w:t>T</w:t>
                          </w:r>
                          <w:r w:rsidR="00E05FDB">
                            <w:rPr>
                              <w:rFonts w:ascii="Bergen Sans Bold" w:hAnsi="Bergen Sans Bold"/>
                              <w:color w:val="FFFFFF"/>
                              <w:sz w:val="84"/>
                              <w:szCs w:val="84"/>
                            </w:rPr>
                            <w:t>icket Sale</w:t>
                          </w:r>
                          <w:r w:rsidR="00683215">
                            <w:rPr>
                              <w:rFonts w:ascii="Bergen Sans Bold" w:hAnsi="Bergen Sans Bold"/>
                              <w:color w:val="FFFFFF"/>
                              <w:sz w:val="84"/>
                              <w:szCs w:val="84"/>
                            </w:rPr>
                            <w:t>s</w:t>
                          </w:r>
                        </w:p>
                        <w:p w14:paraId="589E1DFD" w14:textId="4E8E75C8" w:rsidR="00875356" w:rsidRPr="00104475" w:rsidRDefault="003F562A" w:rsidP="00104475">
                          <w:pPr>
                            <w:spacing w:after="0" w:line="240" w:lineRule="auto"/>
                            <w:jc w:val="right"/>
                            <w:rPr>
                              <w:rFonts w:ascii="Bergen Sans Bold" w:hAnsi="Bergen Sans Bold"/>
                              <w:color w:val="FFFFFF"/>
                              <w:sz w:val="84"/>
                              <w:szCs w:val="84"/>
                            </w:rPr>
                          </w:pPr>
                          <w:r>
                            <w:rPr>
                              <w:rFonts w:ascii="Bergen Sans Bold" w:hAnsi="Bergen Sans Bold"/>
                              <w:color w:val="FFFFFF"/>
                              <w:sz w:val="84"/>
                              <w:szCs w:val="84"/>
                            </w:rPr>
                            <w:t>Assistant</w:t>
                          </w:r>
                        </w:p>
                        <w:p w14:paraId="02E410C9" w14:textId="6E905ACB" w:rsidR="00BB0A8F" w:rsidRPr="00A573AA" w:rsidRDefault="00BB0A8F" w:rsidP="00650267">
                          <w:pPr>
                            <w:spacing w:after="0" w:line="240" w:lineRule="auto"/>
                            <w:jc w:val="right"/>
                            <w:rPr>
                              <w:rFonts w:ascii="Bergen Sans Bold" w:hAnsi="Bergen Sans Bold"/>
                              <w:color w:val="FFFFFF"/>
                              <w:sz w:val="96"/>
                              <w:szCs w:val="7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A573AA">
            <w:rPr>
              <w:rFonts w:ascii="Calibri" w:eastAsia="Calibri" w:hAnsi="Calibri" w:cs="Times New Roman"/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1" allowOverlap="1" wp14:anchorId="63226CFA" wp14:editId="3ABBA889">
                    <wp:simplePos x="0" y="0"/>
                    <wp:positionH relativeFrom="column">
                      <wp:posOffset>1138868</wp:posOffset>
                    </wp:positionH>
                    <wp:positionV relativeFrom="paragraph">
                      <wp:posOffset>1181100</wp:posOffset>
                    </wp:positionV>
                    <wp:extent cx="5784215" cy="3315970"/>
                    <wp:effectExtent l="0" t="0" r="0" b="0"/>
                    <wp:wrapNone/>
                    <wp:docPr id="12" name="Text 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84215" cy="33159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C91329" w14:textId="77777777" w:rsidR="00A573AA" w:rsidRPr="00D50915" w:rsidRDefault="00A573AA" w:rsidP="00650267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Bergen Text Bold" w:hAnsi="Bergen Text Bold"/>
                                    <w:color w:val="A8D9C0"/>
                                    <w:sz w:val="200"/>
                                    <w:szCs w:val="144"/>
                                  </w:rPr>
                                </w:pPr>
                                <w:r w:rsidRPr="00D50915">
                                  <w:rPr>
                                    <w:rFonts w:ascii="Bergen Text Bold" w:hAnsi="Bergen Text Bold"/>
                                    <w:color w:val="A8D9C0"/>
                                    <w:sz w:val="200"/>
                                    <w:szCs w:val="144"/>
                                  </w:rPr>
                                  <w:t xml:space="preserve">JOB </w:t>
                                </w:r>
                              </w:p>
                              <w:p w14:paraId="61F10E0A" w14:textId="4B91B53F" w:rsidR="00A573AA" w:rsidRDefault="00A573AA" w:rsidP="00843377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Bergen Text Bold" w:hAnsi="Bergen Text Bold"/>
                                    <w:color w:val="A8D9C0"/>
                                    <w:sz w:val="200"/>
                                    <w:szCs w:val="144"/>
                                  </w:rPr>
                                </w:pPr>
                                <w:r w:rsidRPr="00B05036">
                                  <w:rPr>
                                    <w:rFonts w:ascii="Bergen Text Bold" w:hAnsi="Bergen Text Bold"/>
                                    <w:color w:val="A8D9C0"/>
                                    <w:sz w:val="200"/>
                                    <w:szCs w:val="144"/>
                                  </w:rPr>
                                  <w:t>PACK</w:t>
                                </w:r>
                              </w:p>
                              <w:p w14:paraId="44B39C3E" w14:textId="05FDE872" w:rsidR="00E12853" w:rsidRPr="00471B6C" w:rsidRDefault="00E12853" w:rsidP="00650267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Bergen Sans Bold" w:hAnsi="Bergen Sans Bold"/>
                                    <w:color w:val="A8D9C0"/>
                                    <w:sz w:val="200"/>
                                    <w:szCs w:val="14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Bergen Text Bold" w:hAnsi="Bergen Text Bold"/>
                                    <w:color w:val="A8D9C0"/>
                                    <w:sz w:val="200"/>
                                    <w:szCs w:val="144"/>
                                  </w:rPr>
                                  <w:t>fdfd</w:t>
                                </w:r>
                                <w:proofErr w:type="spellEnd"/>
                              </w:p>
                              <w:p w14:paraId="77B47B62" w14:textId="77777777" w:rsidR="00A573AA" w:rsidRPr="00FC3F23" w:rsidRDefault="00A573AA" w:rsidP="00A573AA">
                                <w:pPr>
                                  <w:jc w:val="right"/>
                                  <w:rPr>
                                    <w:rFonts w:ascii="Bergen Sans Bold" w:hAnsi="Bergen Sans Bold"/>
                                    <w:caps/>
                                    <w:color w:val="A8D9C0"/>
                                    <w:sz w:val="144"/>
                                    <w:szCs w:val="1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226CFA" id="Text Box 12" o:spid="_x0000_s1028" type="#_x0000_t202" style="position:absolute;margin-left:89.65pt;margin-top:93pt;width:455.45pt;height:261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" filled="f" stroked="f" strokeweight=".5pt">
                    <v:textbox>
                      <w:txbxContent>
                        <w:p w14:paraId="69C91329" w14:textId="77777777" w:rsidR="00A573AA" w:rsidRPr="00D50915" w:rsidRDefault="00A573AA" w:rsidP="00650267">
                          <w:pPr>
                            <w:spacing w:after="0" w:line="240" w:lineRule="auto"/>
                            <w:jc w:val="right"/>
                            <w:rPr>
                              <w:rFonts w:ascii="Bergen Text Bold" w:hAnsi="Bergen Text Bold"/>
                              <w:color w:val="A8D9C0"/>
                              <w:sz w:val="200"/>
                              <w:szCs w:val="144"/>
                            </w:rPr>
                          </w:pPr>
                          <w:r w:rsidRPr="00D50915">
                            <w:rPr>
                              <w:rFonts w:ascii="Bergen Text Bold" w:hAnsi="Bergen Text Bold"/>
                              <w:color w:val="A8D9C0"/>
                              <w:sz w:val="200"/>
                              <w:szCs w:val="144"/>
                            </w:rPr>
                            <w:t xml:space="preserve">JOB </w:t>
                          </w:r>
                        </w:p>
                        <w:p w14:paraId="61F10E0A" w14:textId="4B91B53F" w:rsidR="00A573AA" w:rsidRDefault="00A573AA" w:rsidP="00843377">
                          <w:pPr>
                            <w:spacing w:after="0" w:line="240" w:lineRule="auto"/>
                            <w:jc w:val="right"/>
                            <w:rPr>
                              <w:rFonts w:ascii="Bergen Text Bold" w:hAnsi="Bergen Text Bold"/>
                              <w:color w:val="A8D9C0"/>
                              <w:sz w:val="200"/>
                              <w:szCs w:val="144"/>
                            </w:rPr>
                          </w:pPr>
                          <w:r w:rsidRPr="00B05036">
                            <w:rPr>
                              <w:rFonts w:ascii="Bergen Text Bold" w:hAnsi="Bergen Text Bold"/>
                              <w:color w:val="A8D9C0"/>
                              <w:sz w:val="200"/>
                              <w:szCs w:val="144"/>
                            </w:rPr>
                            <w:t>PACK</w:t>
                          </w:r>
                        </w:p>
                        <w:p w14:paraId="44B39C3E" w14:textId="05FDE872" w:rsidR="00E12853" w:rsidRPr="00471B6C" w:rsidRDefault="00E12853" w:rsidP="00650267">
                          <w:pPr>
                            <w:spacing w:after="0" w:line="240" w:lineRule="auto"/>
                            <w:jc w:val="right"/>
                            <w:rPr>
                              <w:rFonts w:ascii="Bergen Sans Bold" w:hAnsi="Bergen Sans Bold"/>
                              <w:color w:val="A8D9C0"/>
                              <w:sz w:val="200"/>
                              <w:szCs w:val="144"/>
                            </w:rPr>
                          </w:pPr>
                          <w:proofErr w:type="spellStart"/>
                          <w:r>
                            <w:rPr>
                              <w:rFonts w:ascii="Bergen Text Bold" w:hAnsi="Bergen Text Bold"/>
                              <w:color w:val="A8D9C0"/>
                              <w:sz w:val="200"/>
                              <w:szCs w:val="144"/>
                            </w:rPr>
                            <w:t>fdfd</w:t>
                          </w:r>
                          <w:proofErr w:type="spellEnd"/>
                        </w:p>
                        <w:p w14:paraId="77B47B62" w14:textId="77777777" w:rsidR="00A573AA" w:rsidRPr="00FC3F23" w:rsidRDefault="00A573AA" w:rsidP="00A573AA">
                          <w:pPr>
                            <w:jc w:val="right"/>
                            <w:rPr>
                              <w:rFonts w:ascii="Bergen Sans Bold" w:hAnsi="Bergen Sans Bold"/>
                              <w:caps/>
                              <w:color w:val="A8D9C0"/>
                              <w:sz w:val="144"/>
                              <w:szCs w:val="14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p w14:paraId="3026F82E" w14:textId="3BCFBFE7" w:rsidR="00C35CDD" w:rsidRPr="00E12853" w:rsidRDefault="00C35CDD" w:rsidP="00C35CDD">
      <w:pPr>
        <w:pStyle w:val="Style1"/>
        <w:rPr>
          <w:rFonts w:ascii="Bergen Sans" w:hAnsi="Bergen Sans"/>
        </w:rPr>
      </w:pPr>
      <w:r w:rsidRPr="00E12853">
        <w:rPr>
          <w:rFonts w:ascii="Bergen Sans" w:hAnsi="Bergen Sans"/>
        </w:rPr>
        <w:lastRenderedPageBreak/>
        <w:t>Contents</w:t>
      </w:r>
      <w:r w:rsidR="00E12853" w:rsidRPr="00E12853">
        <w:rPr>
          <w:rFonts w:ascii="Bergen Sans" w:hAnsi="Bergen Sans"/>
        </w:rPr>
        <w:t xml:space="preserve"> – </w:t>
      </w:r>
    </w:p>
    <w:p w14:paraId="03B1D8A6" w14:textId="0280A0E2" w:rsidR="00257A3F" w:rsidRDefault="00257A3F" w:rsidP="00C35CDD">
      <w:pPr>
        <w:tabs>
          <w:tab w:val="left" w:pos="851"/>
          <w:tab w:val="right" w:pos="8505"/>
        </w:tabs>
        <w:ind w:left="851" w:hanging="851"/>
        <w:rPr>
          <w:rFonts w:asciiTheme="majorHAnsi" w:hAnsiTheme="majorHAnsi"/>
          <w:b/>
          <w:color w:val="C00667" w:themeColor="accent1"/>
        </w:rPr>
      </w:pPr>
    </w:p>
    <w:p w14:paraId="2A056ECD" w14:textId="13EE8E20" w:rsidR="00FB30A4" w:rsidRDefault="00FB30A4" w:rsidP="00FB30A4">
      <w:pPr>
        <w:tabs>
          <w:tab w:val="left" w:pos="851"/>
          <w:tab w:val="right" w:pos="8505"/>
        </w:tabs>
        <w:ind w:left="851" w:hanging="851"/>
      </w:pPr>
      <w:r>
        <w:rPr>
          <w:rFonts w:asciiTheme="majorHAnsi" w:hAnsiTheme="majorHAnsi"/>
          <w:b/>
          <w:color w:val="C00667" w:themeColor="accent1"/>
          <w:u w:val="single"/>
        </w:rPr>
        <w:t>Introduction</w:t>
      </w:r>
      <w:r w:rsidRPr="00257A3F">
        <w:rPr>
          <w:rFonts w:asciiTheme="majorHAnsi" w:hAnsiTheme="majorHAnsi"/>
          <w:b/>
          <w:color w:val="C00667" w:themeColor="accent1"/>
          <w:u w:val="single"/>
        </w:rPr>
        <w:tab/>
      </w:r>
      <w:r w:rsidRPr="00257A3F">
        <w:rPr>
          <w:rStyle w:val="Hyperlink"/>
          <w:rFonts w:asciiTheme="majorHAnsi" w:hAnsiTheme="majorHAnsi"/>
          <w:b/>
          <w:color w:val="C00667" w:themeColor="accent1"/>
        </w:rPr>
        <w:t xml:space="preserve">page </w:t>
      </w:r>
      <w:r>
        <w:rPr>
          <w:rStyle w:val="Hyperlink"/>
          <w:rFonts w:asciiTheme="majorHAnsi" w:hAnsiTheme="majorHAnsi"/>
          <w:b/>
          <w:color w:val="C00667" w:themeColor="accent1"/>
        </w:rPr>
        <w:t>2</w:t>
      </w:r>
      <w:r>
        <w:br/>
        <w:t>The role and Eden Court</w:t>
      </w:r>
    </w:p>
    <w:p w14:paraId="052450BB" w14:textId="77777777" w:rsidR="00FB30A4" w:rsidRDefault="00FB30A4" w:rsidP="00C35CDD">
      <w:pPr>
        <w:tabs>
          <w:tab w:val="left" w:pos="851"/>
          <w:tab w:val="right" w:pos="8505"/>
        </w:tabs>
        <w:ind w:left="851" w:hanging="851"/>
        <w:rPr>
          <w:rFonts w:asciiTheme="majorHAnsi" w:hAnsiTheme="majorHAnsi"/>
          <w:b/>
          <w:color w:val="C00667" w:themeColor="accent1"/>
          <w:u w:val="single"/>
        </w:rPr>
      </w:pPr>
    </w:p>
    <w:p w14:paraId="17F0AF11" w14:textId="41A869C3" w:rsidR="00C35CDD" w:rsidRDefault="00257A3F" w:rsidP="00C35CDD">
      <w:pPr>
        <w:tabs>
          <w:tab w:val="left" w:pos="851"/>
          <w:tab w:val="right" w:pos="8505"/>
        </w:tabs>
        <w:ind w:left="851" w:hanging="851"/>
      </w:pPr>
      <w:r w:rsidRPr="00257A3F">
        <w:rPr>
          <w:rFonts w:asciiTheme="majorHAnsi" w:hAnsiTheme="majorHAnsi"/>
          <w:b/>
          <w:color w:val="C00667" w:themeColor="accent1"/>
          <w:u w:val="single"/>
        </w:rPr>
        <w:t>What we are looking for</w:t>
      </w:r>
      <w:r w:rsidRPr="00257A3F">
        <w:rPr>
          <w:rFonts w:asciiTheme="majorHAnsi" w:hAnsiTheme="majorHAnsi"/>
          <w:b/>
          <w:color w:val="C00667" w:themeColor="accent1"/>
          <w:u w:val="single"/>
        </w:rPr>
        <w:tab/>
      </w:r>
      <w:r w:rsidRPr="00257A3F">
        <w:rPr>
          <w:rStyle w:val="Hyperlink"/>
          <w:rFonts w:asciiTheme="majorHAnsi" w:hAnsiTheme="majorHAnsi"/>
          <w:b/>
          <w:color w:val="C00667" w:themeColor="accent1"/>
        </w:rPr>
        <w:t xml:space="preserve">page </w:t>
      </w:r>
      <w:r w:rsidR="00FB30A4">
        <w:rPr>
          <w:rStyle w:val="Hyperlink"/>
          <w:rFonts w:asciiTheme="majorHAnsi" w:hAnsiTheme="majorHAnsi"/>
          <w:b/>
          <w:color w:val="C00667" w:themeColor="accent1"/>
        </w:rPr>
        <w:t>3</w:t>
      </w:r>
      <w:r w:rsidR="00C35CDD">
        <w:br/>
      </w:r>
      <w:r w:rsidR="003176AB">
        <w:t>A breakdown of the qualities and skills we are looking for</w:t>
      </w:r>
    </w:p>
    <w:p w14:paraId="0778DD12" w14:textId="77777777" w:rsidR="00C35CDD" w:rsidRDefault="00C35CDD" w:rsidP="00C35CDD">
      <w:pPr>
        <w:tabs>
          <w:tab w:val="left" w:pos="851"/>
          <w:tab w:val="right" w:pos="8505"/>
        </w:tabs>
        <w:ind w:left="851" w:hanging="851"/>
      </w:pPr>
    </w:p>
    <w:p w14:paraId="42C5B05D" w14:textId="4ADB3D38" w:rsidR="00C35CDD" w:rsidRDefault="00C35CDD" w:rsidP="00C35CDD">
      <w:pPr>
        <w:tabs>
          <w:tab w:val="left" w:pos="851"/>
          <w:tab w:val="right" w:pos="8505"/>
        </w:tabs>
        <w:ind w:left="851" w:hanging="851"/>
      </w:pPr>
      <w:r w:rsidRPr="00257A3F">
        <w:rPr>
          <w:rFonts w:asciiTheme="majorHAnsi" w:hAnsiTheme="majorHAnsi"/>
          <w:b/>
          <w:color w:val="C00667" w:themeColor="accent1"/>
          <w:u w:val="single"/>
        </w:rPr>
        <w:t>Job Description</w:t>
      </w:r>
      <w:r w:rsidRPr="00257A3F">
        <w:rPr>
          <w:rFonts w:asciiTheme="majorHAnsi" w:hAnsiTheme="majorHAnsi"/>
          <w:b/>
          <w:color w:val="C00667" w:themeColor="accent1"/>
          <w:u w:val="single"/>
        </w:rPr>
        <w:tab/>
      </w:r>
      <w:r w:rsidR="00257A3F" w:rsidRPr="00257A3F">
        <w:rPr>
          <w:rFonts w:asciiTheme="majorHAnsi" w:hAnsiTheme="majorHAnsi"/>
          <w:b/>
          <w:color w:val="C00667" w:themeColor="accent1"/>
          <w:u w:val="single"/>
        </w:rPr>
        <w:t>page</w:t>
      </w:r>
      <w:r w:rsidR="00146BEF">
        <w:rPr>
          <w:rFonts w:asciiTheme="majorHAnsi" w:hAnsiTheme="majorHAnsi"/>
          <w:b/>
          <w:color w:val="C00667" w:themeColor="accent1"/>
          <w:u w:val="single"/>
        </w:rPr>
        <w:t>s</w:t>
      </w:r>
      <w:r w:rsidR="00257A3F" w:rsidRPr="00257A3F">
        <w:rPr>
          <w:rFonts w:asciiTheme="majorHAnsi" w:hAnsiTheme="majorHAnsi"/>
          <w:b/>
          <w:color w:val="C00667" w:themeColor="accent1"/>
          <w:u w:val="single"/>
        </w:rPr>
        <w:t xml:space="preserve"> </w:t>
      </w:r>
      <w:r w:rsidR="00BE08BF">
        <w:rPr>
          <w:rFonts w:asciiTheme="majorHAnsi" w:hAnsiTheme="majorHAnsi"/>
          <w:b/>
          <w:color w:val="C00667" w:themeColor="accent1"/>
          <w:u w:val="single"/>
        </w:rPr>
        <w:t>4</w:t>
      </w:r>
      <w:r w:rsidR="00146BEF">
        <w:rPr>
          <w:rFonts w:asciiTheme="majorHAnsi" w:hAnsiTheme="majorHAnsi"/>
          <w:b/>
          <w:color w:val="C00667" w:themeColor="accent1"/>
          <w:u w:val="single"/>
        </w:rPr>
        <w:t>-5</w:t>
      </w:r>
      <w:r>
        <w:br/>
      </w:r>
      <w:r w:rsidR="003176AB">
        <w:t xml:space="preserve">Details </w:t>
      </w:r>
      <w:r>
        <w:t>of the role and what is involved</w:t>
      </w:r>
    </w:p>
    <w:p w14:paraId="350BBBCC" w14:textId="77777777" w:rsidR="00C35CDD" w:rsidRDefault="00C35CDD" w:rsidP="00C35CDD">
      <w:pPr>
        <w:tabs>
          <w:tab w:val="left" w:pos="851"/>
          <w:tab w:val="right" w:pos="8505"/>
        </w:tabs>
        <w:ind w:left="851" w:hanging="851"/>
      </w:pPr>
    </w:p>
    <w:p w14:paraId="1E305D0C" w14:textId="42C4F6B2" w:rsidR="00C35CDD" w:rsidRDefault="00C35CDD" w:rsidP="00C35CDD">
      <w:pPr>
        <w:tabs>
          <w:tab w:val="left" w:pos="851"/>
          <w:tab w:val="right" w:pos="8505"/>
        </w:tabs>
        <w:ind w:left="851" w:hanging="851"/>
      </w:pPr>
      <w:r w:rsidRPr="00257A3F">
        <w:rPr>
          <w:rFonts w:asciiTheme="majorHAnsi" w:hAnsiTheme="majorHAnsi"/>
          <w:b/>
          <w:color w:val="C00667" w:themeColor="accent1"/>
          <w:u w:val="single"/>
        </w:rPr>
        <w:t>Employment Details</w:t>
      </w:r>
      <w:r w:rsidR="00257A3F" w:rsidRPr="00257A3F">
        <w:rPr>
          <w:rFonts w:asciiTheme="majorHAnsi" w:hAnsiTheme="majorHAnsi"/>
          <w:b/>
          <w:color w:val="C00667" w:themeColor="accent1"/>
          <w:u w:val="single"/>
        </w:rPr>
        <w:tab/>
        <w:t xml:space="preserve">page </w:t>
      </w:r>
      <w:r w:rsidR="00146BEF">
        <w:rPr>
          <w:rFonts w:asciiTheme="majorHAnsi" w:hAnsiTheme="majorHAnsi"/>
          <w:b/>
          <w:color w:val="C00667" w:themeColor="accent1"/>
          <w:u w:val="single"/>
        </w:rPr>
        <w:t>6</w:t>
      </w:r>
      <w:r w:rsidR="00257A3F" w:rsidRPr="00257A3F">
        <w:rPr>
          <w:rFonts w:asciiTheme="majorHAnsi" w:hAnsiTheme="majorHAnsi"/>
          <w:b/>
          <w:color w:val="C00667" w:themeColor="accent1"/>
          <w:u w:val="single"/>
        </w:rPr>
        <w:tab/>
      </w:r>
      <w:r w:rsidR="00146BEF">
        <w:br/>
        <w:t>S</w:t>
      </w:r>
      <w:r>
        <w:t>alary, holiday and work hours</w:t>
      </w:r>
    </w:p>
    <w:p w14:paraId="406E6A54" w14:textId="77777777" w:rsidR="00C35CDD" w:rsidRDefault="00C35CDD" w:rsidP="00C35CDD">
      <w:pPr>
        <w:tabs>
          <w:tab w:val="left" w:pos="851"/>
          <w:tab w:val="right" w:pos="8505"/>
        </w:tabs>
        <w:ind w:left="851" w:hanging="851"/>
      </w:pPr>
    </w:p>
    <w:p w14:paraId="66F1F19A" w14:textId="1448306E" w:rsidR="00C35CDD" w:rsidRDefault="00257A3F" w:rsidP="00C35CDD">
      <w:pPr>
        <w:tabs>
          <w:tab w:val="left" w:pos="851"/>
          <w:tab w:val="right" w:pos="8505"/>
        </w:tabs>
        <w:ind w:left="851" w:hanging="851"/>
      </w:pPr>
      <w:r w:rsidRPr="00257A3F">
        <w:rPr>
          <w:rFonts w:asciiTheme="majorHAnsi" w:hAnsiTheme="majorHAnsi"/>
          <w:b/>
          <w:color w:val="C00667" w:themeColor="accent1"/>
          <w:u w:val="single"/>
        </w:rPr>
        <w:t>How to Apply</w:t>
      </w:r>
      <w:r w:rsidRPr="00257A3F">
        <w:rPr>
          <w:rFonts w:asciiTheme="majorHAnsi" w:hAnsiTheme="majorHAnsi"/>
          <w:b/>
          <w:color w:val="C00667" w:themeColor="accent1"/>
          <w:u w:val="single"/>
        </w:rPr>
        <w:tab/>
        <w:t xml:space="preserve">page </w:t>
      </w:r>
      <w:r w:rsidR="00146BEF">
        <w:rPr>
          <w:rFonts w:asciiTheme="majorHAnsi" w:hAnsiTheme="majorHAnsi"/>
          <w:b/>
          <w:color w:val="C00667" w:themeColor="accent1"/>
          <w:u w:val="single"/>
        </w:rPr>
        <w:t>7</w:t>
      </w:r>
      <w:r w:rsidR="00C35CDD">
        <w:br/>
      </w:r>
      <w:r w:rsidR="00C35CDD" w:rsidRPr="004C5BF2">
        <w:t>Instructions for how to apply for the role</w:t>
      </w:r>
    </w:p>
    <w:p w14:paraId="6ACEA005" w14:textId="77777777" w:rsidR="00C35CDD" w:rsidRDefault="00C35CDD" w:rsidP="00C35CDD">
      <w:pPr>
        <w:tabs>
          <w:tab w:val="left" w:pos="851"/>
          <w:tab w:val="right" w:pos="8505"/>
        </w:tabs>
        <w:ind w:left="851" w:hanging="851"/>
      </w:pPr>
    </w:p>
    <w:p w14:paraId="13DDE26B" w14:textId="5AF72C75" w:rsidR="00C35CDD" w:rsidRDefault="00257A3F" w:rsidP="00C35CDD">
      <w:pPr>
        <w:tabs>
          <w:tab w:val="left" w:pos="851"/>
          <w:tab w:val="right" w:pos="8505"/>
        </w:tabs>
        <w:ind w:left="851" w:hanging="851"/>
      </w:pPr>
      <w:r w:rsidRPr="00257A3F">
        <w:rPr>
          <w:rFonts w:asciiTheme="majorHAnsi" w:hAnsiTheme="majorHAnsi"/>
          <w:b/>
          <w:color w:val="C00667" w:themeColor="accent1"/>
          <w:u w:val="single"/>
        </w:rPr>
        <w:t xml:space="preserve">Application Timeline </w:t>
      </w:r>
      <w:r w:rsidRPr="00257A3F">
        <w:rPr>
          <w:rFonts w:asciiTheme="majorHAnsi" w:hAnsiTheme="majorHAnsi"/>
          <w:b/>
          <w:color w:val="C00667" w:themeColor="accent1"/>
          <w:u w:val="single"/>
        </w:rPr>
        <w:tab/>
        <w:t>page</w:t>
      </w:r>
      <w:r w:rsidR="00FF5DE8">
        <w:rPr>
          <w:rFonts w:asciiTheme="majorHAnsi" w:hAnsiTheme="majorHAnsi"/>
          <w:b/>
          <w:color w:val="C00667" w:themeColor="accent1"/>
          <w:u w:val="single"/>
        </w:rPr>
        <w:t xml:space="preserve"> </w:t>
      </w:r>
      <w:r w:rsidR="00146BEF">
        <w:rPr>
          <w:rFonts w:asciiTheme="majorHAnsi" w:hAnsiTheme="majorHAnsi"/>
          <w:b/>
          <w:color w:val="C00667" w:themeColor="accent1"/>
          <w:u w:val="single"/>
        </w:rPr>
        <w:t>8</w:t>
      </w:r>
      <w:r w:rsidRPr="00257A3F">
        <w:rPr>
          <w:rFonts w:asciiTheme="majorHAnsi" w:hAnsiTheme="majorHAnsi"/>
          <w:b/>
          <w:color w:val="C00667" w:themeColor="accent1"/>
          <w:u w:val="single"/>
        </w:rPr>
        <w:tab/>
      </w:r>
      <w:r w:rsidR="00C35CDD">
        <w:br/>
        <w:t>What you can expect from the process and when</w:t>
      </w:r>
    </w:p>
    <w:p w14:paraId="4243ED6D" w14:textId="77777777" w:rsidR="00C35CDD" w:rsidRDefault="00C35CDD" w:rsidP="00C35CDD">
      <w:pPr>
        <w:tabs>
          <w:tab w:val="left" w:pos="851"/>
          <w:tab w:val="right" w:pos="8505"/>
        </w:tabs>
        <w:ind w:left="851" w:hanging="851"/>
      </w:pPr>
    </w:p>
    <w:p w14:paraId="4875F414" w14:textId="552F72DC" w:rsidR="00C35CDD" w:rsidRDefault="00C35CDD" w:rsidP="00C35CDD">
      <w:r>
        <w:br w:type="page"/>
      </w:r>
    </w:p>
    <w:p w14:paraId="702171CA" w14:textId="42018509" w:rsidR="00C35CDD" w:rsidRPr="00527867" w:rsidRDefault="00C35CDD" w:rsidP="00C35CDD">
      <w:pPr>
        <w:pStyle w:val="Style1"/>
        <w:rPr>
          <w:rFonts w:ascii="Bergen Sans" w:hAnsi="Bergen Sans"/>
        </w:rPr>
      </w:pPr>
      <w:bookmarkStart w:id="0" w:name="Introduction"/>
      <w:r w:rsidRPr="00527867">
        <w:rPr>
          <w:rFonts w:ascii="Bergen Sans" w:hAnsi="Bergen Sans"/>
        </w:rPr>
        <w:lastRenderedPageBreak/>
        <w:t>Introduction</w:t>
      </w:r>
      <w:r w:rsidR="00E12853">
        <w:rPr>
          <w:rFonts w:ascii="Bergen Sans" w:hAnsi="Bergen Sans"/>
        </w:rPr>
        <w:t xml:space="preserve"> </w:t>
      </w:r>
    </w:p>
    <w:bookmarkEnd w:id="0"/>
    <w:p w14:paraId="7DE2013C" w14:textId="77777777" w:rsidR="00FB30A4" w:rsidRDefault="00FB30A4" w:rsidP="00C35CDD">
      <w:pPr>
        <w:widowControl w:val="0"/>
        <w:spacing w:before="80" w:line="276" w:lineRule="auto"/>
        <w:rPr>
          <w:sz w:val="22"/>
          <w:szCs w:val="22"/>
        </w:rPr>
      </w:pPr>
    </w:p>
    <w:p w14:paraId="37A78251" w14:textId="37317461" w:rsidR="00DD0D88" w:rsidRDefault="008B7F63" w:rsidP="001260EC">
      <w:pPr>
        <w:jc w:val="both"/>
      </w:pPr>
      <w:r>
        <w:t>We are looking for</w:t>
      </w:r>
      <w:r w:rsidR="00B73232">
        <w:t xml:space="preserve"> a</w:t>
      </w:r>
      <w:r>
        <w:t xml:space="preserve"> friendly, enthusiastic </w:t>
      </w:r>
      <w:r w:rsidR="00B73232">
        <w:t>person</w:t>
      </w:r>
      <w:r>
        <w:t xml:space="preserve"> with a love of theatre, cinema and the arts to wor</w:t>
      </w:r>
      <w:r w:rsidR="00B73232">
        <w:t>k as</w:t>
      </w:r>
      <w:r w:rsidR="004F55CF">
        <w:t xml:space="preserve"> a</w:t>
      </w:r>
      <w:r w:rsidR="00B73232">
        <w:t xml:space="preserve"> Customer Service assistant</w:t>
      </w:r>
      <w:r>
        <w:t xml:space="preserve"> in our Ticket Sales department.</w:t>
      </w:r>
    </w:p>
    <w:p w14:paraId="18C1602C" w14:textId="65B7789E" w:rsidR="008B7F63" w:rsidRDefault="008B7F63" w:rsidP="001260EC">
      <w:pPr>
        <w:jc w:val="both"/>
      </w:pPr>
      <w:r>
        <w:t xml:space="preserve">The role will be to provide a welcoming and well informed service to </w:t>
      </w:r>
      <w:r w:rsidR="00E82ACC">
        <w:t>customers as well as Eden Court employees and visiting performers.</w:t>
      </w:r>
    </w:p>
    <w:p w14:paraId="747275B5" w14:textId="675CE076" w:rsidR="00E82ACC" w:rsidRDefault="00B73232" w:rsidP="001260EC">
      <w:pPr>
        <w:jc w:val="both"/>
      </w:pPr>
      <w:r>
        <w:t>We hav</w:t>
      </w:r>
      <w:r w:rsidR="00ED2142">
        <w:t xml:space="preserve">e a part-time post available (6.5 hours per week), working Thursday and Saturday evenings 5.45 – 9pm.  </w:t>
      </w:r>
    </w:p>
    <w:p w14:paraId="430E299E" w14:textId="41E776C8" w:rsidR="00FB30A4" w:rsidRPr="00FB30A4" w:rsidRDefault="00FB30A4" w:rsidP="00E85640">
      <w:pPr>
        <w:widowControl w:val="0"/>
        <w:spacing w:before="80" w:line="276" w:lineRule="auto"/>
        <w:jc w:val="both"/>
      </w:pPr>
      <w:r w:rsidRPr="00FB30A4">
        <w:t xml:space="preserve">Eden Court is </w:t>
      </w:r>
      <w:r w:rsidR="001260EC">
        <w:t xml:space="preserve">situated on the banks of the River Ness in Inverness, the capital of the Highlands. We deliver a world class programme across our theatres, cinemas and have a wide range of classes and activities on offer. </w:t>
      </w:r>
      <w:r>
        <w:t xml:space="preserve">Our building spans three centuries </w:t>
      </w:r>
      <w:r w:rsidRPr="00FB30A4">
        <w:t xml:space="preserve">and you can find more information about us </w:t>
      </w:r>
      <w:hyperlink r:id="rId9" w:history="1">
        <w:r w:rsidRPr="00FB30A4">
          <w:rPr>
            <w:rStyle w:val="Hyperlink"/>
            <w:b/>
          </w:rPr>
          <w:t>here</w:t>
        </w:r>
      </w:hyperlink>
      <w:r w:rsidRPr="00FB30A4">
        <w:t xml:space="preserve">. </w:t>
      </w:r>
    </w:p>
    <w:p w14:paraId="3DD7E72E" w14:textId="1ECCB47E" w:rsidR="00FB30A4" w:rsidRDefault="00FB30A4" w:rsidP="00C35CDD">
      <w:pPr>
        <w:widowControl w:val="0"/>
        <w:spacing w:before="80" w:line="276" w:lineRule="auto"/>
      </w:pPr>
    </w:p>
    <w:p w14:paraId="2E350504" w14:textId="77777777" w:rsidR="00FB30A4" w:rsidRPr="00FB30A4" w:rsidRDefault="00FB30A4" w:rsidP="00C35CDD">
      <w:pPr>
        <w:widowControl w:val="0"/>
        <w:spacing w:before="80" w:line="276" w:lineRule="auto"/>
      </w:pPr>
    </w:p>
    <w:p w14:paraId="164FC49E" w14:textId="77777777" w:rsidR="003176AB" w:rsidRDefault="003176AB" w:rsidP="003176AB">
      <w:pPr>
        <w:rPr>
          <w:sz w:val="22"/>
          <w:szCs w:val="22"/>
        </w:rPr>
      </w:pPr>
    </w:p>
    <w:p w14:paraId="32A78CF1" w14:textId="60D6B950" w:rsidR="003176AB" w:rsidRPr="00C757A3" w:rsidRDefault="003176AB" w:rsidP="00C35CDD">
      <w:pPr>
        <w:widowControl w:val="0"/>
        <w:spacing w:before="80" w:line="276" w:lineRule="auto"/>
        <w:rPr>
          <w:sz w:val="22"/>
          <w:szCs w:val="22"/>
        </w:rPr>
      </w:pPr>
    </w:p>
    <w:p w14:paraId="21B583B6" w14:textId="77777777" w:rsidR="00C35CDD" w:rsidRPr="00C757A3" w:rsidRDefault="00C35CDD" w:rsidP="00C35CDD">
      <w:pPr>
        <w:widowControl w:val="0"/>
        <w:spacing w:before="80" w:line="276" w:lineRule="auto"/>
        <w:rPr>
          <w:sz w:val="22"/>
          <w:szCs w:val="22"/>
        </w:rPr>
      </w:pPr>
      <w:r w:rsidRPr="00C757A3">
        <w:rPr>
          <w:sz w:val="22"/>
          <w:szCs w:val="22"/>
        </w:rPr>
        <w:t> </w:t>
      </w:r>
    </w:p>
    <w:p w14:paraId="503BC4A4" w14:textId="77777777" w:rsidR="00C35CDD" w:rsidRDefault="00C35CDD" w:rsidP="00C35CDD">
      <w:pPr>
        <w:widowControl w:val="0"/>
        <w:rPr>
          <w:sz w:val="20"/>
          <w:szCs w:val="20"/>
        </w:rPr>
      </w:pPr>
      <w:r>
        <w:t> </w:t>
      </w:r>
    </w:p>
    <w:p w14:paraId="1FF3B56D" w14:textId="757DDD61" w:rsidR="00C35CDD" w:rsidRDefault="00C35CDD" w:rsidP="00C35CDD">
      <w:r>
        <w:br w:type="page"/>
      </w:r>
    </w:p>
    <w:p w14:paraId="128C3CBE" w14:textId="77777777" w:rsidR="00C35CDD" w:rsidRPr="00843377" w:rsidRDefault="00C35CDD" w:rsidP="00C35CDD">
      <w:pPr>
        <w:pStyle w:val="Style1"/>
        <w:rPr>
          <w:rFonts w:ascii="Bergen Sans" w:hAnsi="Bergen Sans"/>
        </w:rPr>
      </w:pPr>
      <w:bookmarkStart w:id="1" w:name="Wearelookingfor"/>
      <w:r w:rsidRPr="00843377">
        <w:rPr>
          <w:rFonts w:ascii="Bergen Sans" w:hAnsi="Bergen Sans"/>
        </w:rPr>
        <w:lastRenderedPageBreak/>
        <w:t>What we are looking for</w:t>
      </w:r>
    </w:p>
    <w:bookmarkEnd w:id="1"/>
    <w:p w14:paraId="2902F0DC" w14:textId="77777777" w:rsidR="00C35CDD" w:rsidRPr="00843377" w:rsidRDefault="00C35CDD" w:rsidP="00C35CDD">
      <w:pPr>
        <w:rPr>
          <w:sz w:val="20"/>
          <w:szCs w:val="20"/>
        </w:rPr>
      </w:pPr>
    </w:p>
    <w:p w14:paraId="566CA835" w14:textId="4F4130B4" w:rsidR="005B2686" w:rsidRDefault="008B7F63" w:rsidP="008B7F63">
      <w:pPr>
        <w:jc w:val="both"/>
      </w:pPr>
      <w:r>
        <w:t xml:space="preserve">We do not expect a candidate to have experience in all of the areas listed below, but preference will be given to candidates who can demonstrate experience in a number of areas. </w:t>
      </w:r>
    </w:p>
    <w:p w14:paraId="12F6519E" w14:textId="77777777" w:rsidR="008B7F63" w:rsidRPr="008B7F63" w:rsidRDefault="008B7F63" w:rsidP="008B7F63">
      <w:pPr>
        <w:jc w:val="both"/>
      </w:pPr>
    </w:p>
    <w:p w14:paraId="70DEE55C" w14:textId="44DC0EDA" w:rsidR="00C35CDD" w:rsidRPr="00843377" w:rsidRDefault="009235B4" w:rsidP="00C35CDD">
      <w:pPr>
        <w:widowControl w:val="0"/>
        <w:spacing w:before="80" w:line="276" w:lineRule="auto"/>
        <w:rPr>
          <w:rFonts w:ascii="Bergen Text Bold" w:hAnsi="Bergen Text Bold"/>
          <w:b/>
          <w:bCs/>
          <w:iCs/>
          <w:sz w:val="20"/>
          <w:szCs w:val="20"/>
        </w:rPr>
      </w:pPr>
      <w:r>
        <w:rPr>
          <w:rFonts w:ascii="Bergen Text Bold" w:hAnsi="Bergen Text Bold"/>
          <w:b/>
          <w:bCs/>
          <w:iCs/>
          <w:sz w:val="20"/>
          <w:szCs w:val="20"/>
        </w:rPr>
        <w:t>THESE THINGS ARE ESSENTIAL FOR ALL APPLICANTS:</w:t>
      </w:r>
    </w:p>
    <w:p w14:paraId="61AAFDC2" w14:textId="77777777" w:rsidR="00D62520" w:rsidRPr="00D62520" w:rsidRDefault="00D62520" w:rsidP="00D62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Symbol"/>
          <w:color w:val="000000"/>
        </w:rPr>
      </w:pPr>
      <w:r w:rsidRPr="00D62520">
        <w:rPr>
          <w:rFonts w:cs="Symbol"/>
          <w:color w:val="000000"/>
        </w:rPr>
        <w:t>Experience of dealing with customers in an environment that values high levels of customer care and satisfaction</w:t>
      </w:r>
    </w:p>
    <w:p w14:paraId="6B4D688C" w14:textId="77777777" w:rsidR="00615DB5" w:rsidRPr="00D62520" w:rsidRDefault="00793FC2" w:rsidP="00D62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Folio Lt BT"/>
          <w:color w:val="000000"/>
        </w:rPr>
      </w:pPr>
      <w:r w:rsidRPr="00D62520">
        <w:rPr>
          <w:rFonts w:cs="Folio Lt BT"/>
          <w:color w:val="000000"/>
          <w:lang w:val="en-US"/>
        </w:rPr>
        <w:t>Experience of successful working in a large and diverse team</w:t>
      </w:r>
    </w:p>
    <w:p w14:paraId="34758FFA" w14:textId="77E9FD97" w:rsidR="00164670" w:rsidRPr="00CA7A0C" w:rsidRDefault="00D62520" w:rsidP="0016467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Folio Lt BT"/>
          <w:color w:val="000000"/>
        </w:rPr>
      </w:pPr>
      <w:r>
        <w:rPr>
          <w:rFonts w:cs="Folio Lt BT"/>
          <w:color w:val="000000"/>
        </w:rPr>
        <w:t>Able to deal with the public in per</w:t>
      </w:r>
      <w:r w:rsidR="00E82ACC">
        <w:rPr>
          <w:rFonts w:cs="Folio Lt BT"/>
          <w:color w:val="000000"/>
        </w:rPr>
        <w:t>son, by email and on the phone</w:t>
      </w:r>
    </w:p>
    <w:p w14:paraId="5800EBAF" w14:textId="3B572BC1" w:rsidR="00164670" w:rsidRPr="00CA7A0C" w:rsidRDefault="00D62520" w:rsidP="00164670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Good IT skills to be able to use computers, booking systems and Windows</w:t>
      </w:r>
      <w:r w:rsidR="00E82ACC">
        <w:rPr>
          <w:rFonts w:asciiTheme="minorHAnsi" w:hAnsiTheme="minorHAnsi"/>
        </w:rPr>
        <w:t xml:space="preserve"> software</w:t>
      </w:r>
    </w:p>
    <w:p w14:paraId="53D9C9EB" w14:textId="70948960" w:rsidR="00164670" w:rsidRDefault="00D62520" w:rsidP="00164670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Cash handling experience and an appropriate level of numeracy. </w:t>
      </w:r>
    </w:p>
    <w:p w14:paraId="0D67143A" w14:textId="1A127A43" w:rsidR="00E82ACC" w:rsidRPr="00CA7A0C" w:rsidRDefault="00E82ACC" w:rsidP="00164670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 meticulous attention to detail</w:t>
      </w:r>
    </w:p>
    <w:p w14:paraId="6E8EB64F" w14:textId="74012613" w:rsidR="00164670" w:rsidRPr="00164670" w:rsidRDefault="00164670" w:rsidP="00A96D5F">
      <w:pPr>
        <w:pStyle w:val="Default"/>
        <w:ind w:left="1080"/>
        <w:rPr>
          <w:rFonts w:asciiTheme="minorHAnsi" w:hAnsiTheme="minorHAnsi"/>
        </w:rPr>
      </w:pPr>
    </w:p>
    <w:p w14:paraId="0EFD2701" w14:textId="77777777" w:rsidR="00164670" w:rsidRPr="00164670" w:rsidRDefault="00164670" w:rsidP="00164670">
      <w:pPr>
        <w:pStyle w:val="Default"/>
        <w:ind w:left="1080"/>
        <w:rPr>
          <w:rFonts w:asciiTheme="minorHAnsi" w:hAnsiTheme="minorHAnsi"/>
        </w:rPr>
      </w:pPr>
    </w:p>
    <w:p w14:paraId="1CA6FDFA" w14:textId="4F155965" w:rsidR="000B1FB8" w:rsidRPr="00B50649" w:rsidRDefault="009235B4" w:rsidP="0017007B">
      <w:pPr>
        <w:widowControl w:val="0"/>
        <w:spacing w:before="80" w:line="276" w:lineRule="auto"/>
        <w:jc w:val="both"/>
        <w:rPr>
          <w:rFonts w:ascii="Bergen Text Bold" w:hAnsi="Bergen Text Bold"/>
          <w:b/>
          <w:bCs/>
          <w:iCs/>
          <w:sz w:val="20"/>
          <w:szCs w:val="20"/>
        </w:rPr>
      </w:pPr>
      <w:r>
        <w:rPr>
          <w:rFonts w:ascii="Bergen Text Bold" w:hAnsi="Bergen Text Bold"/>
          <w:b/>
          <w:bCs/>
          <w:iCs/>
          <w:sz w:val="20"/>
          <w:szCs w:val="20"/>
        </w:rPr>
        <w:t>WE IMAGINE THE IDEAL CANDIDATE WILL ALSO:</w:t>
      </w:r>
    </w:p>
    <w:p w14:paraId="2A4B0CF6" w14:textId="5F642A44" w:rsidR="00A96D5F" w:rsidRDefault="00146BEF" w:rsidP="00A96D5F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Be an h</w:t>
      </w:r>
      <w:r w:rsidR="00E82ACC">
        <w:rPr>
          <w:rFonts w:asciiTheme="minorHAnsi" w:hAnsiTheme="minorHAnsi"/>
        </w:rPr>
        <w:t>onest and reliable character</w:t>
      </w:r>
    </w:p>
    <w:p w14:paraId="1C3D0379" w14:textId="633217FC" w:rsidR="00A96D5F" w:rsidRDefault="009235B4" w:rsidP="00A96D5F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E82ACC">
        <w:rPr>
          <w:rFonts w:asciiTheme="minorHAnsi" w:hAnsiTheme="minorHAnsi"/>
        </w:rPr>
        <w:t>rofessional approach with the ability to politely deal with people when under pressure</w:t>
      </w:r>
    </w:p>
    <w:p w14:paraId="0A572146" w14:textId="26060829" w:rsidR="00A96D5F" w:rsidRDefault="00E82ACC" w:rsidP="00A96D5F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Ability to take the initiative and deal with issues as they arise whilst also knowing when to ask for advice</w:t>
      </w:r>
    </w:p>
    <w:p w14:paraId="5073CFCE" w14:textId="2AE730C2" w:rsidR="00E82ACC" w:rsidRDefault="00E82ACC" w:rsidP="00A96D5F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Ability to multi-task</w:t>
      </w:r>
    </w:p>
    <w:p w14:paraId="02465C3F" w14:textId="2529E182" w:rsidR="00E82ACC" w:rsidRDefault="00E82ACC" w:rsidP="00A96D5F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Good communication and interpersonal skills</w:t>
      </w:r>
    </w:p>
    <w:p w14:paraId="52BCFAC3" w14:textId="1D057391" w:rsidR="00E82ACC" w:rsidRDefault="00E82ACC" w:rsidP="00A96D5F">
      <w:pPr>
        <w:pStyle w:val="Default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Flexible approach to work according to the needs of the department.</w:t>
      </w:r>
    </w:p>
    <w:p w14:paraId="3B753070" w14:textId="77777777" w:rsidR="00A96D5F" w:rsidRDefault="00A96D5F" w:rsidP="005B2686">
      <w:pPr>
        <w:pStyle w:val="Default"/>
        <w:ind w:left="1080"/>
        <w:rPr>
          <w:rFonts w:asciiTheme="minorHAnsi" w:hAnsiTheme="minorHAnsi"/>
        </w:rPr>
      </w:pPr>
    </w:p>
    <w:p w14:paraId="1191191C" w14:textId="77777777" w:rsidR="00A96D5F" w:rsidRDefault="00A96D5F" w:rsidP="00A96D5F">
      <w:pPr>
        <w:pStyle w:val="Default"/>
        <w:ind w:left="720"/>
        <w:rPr>
          <w:rFonts w:asciiTheme="minorHAnsi" w:hAnsiTheme="minorHAnsi"/>
        </w:rPr>
      </w:pPr>
    </w:p>
    <w:p w14:paraId="2EA3A480" w14:textId="77777777" w:rsidR="000B1FB8" w:rsidRPr="007D3DD8" w:rsidRDefault="000B1FB8" w:rsidP="0017007B">
      <w:pPr>
        <w:pStyle w:val="ListParagraph"/>
        <w:widowControl w:val="0"/>
        <w:spacing w:before="80" w:after="0" w:line="312" w:lineRule="auto"/>
        <w:ind w:left="1077"/>
        <w:contextualSpacing w:val="0"/>
        <w:jc w:val="both"/>
        <w:rPr>
          <w:sz w:val="22"/>
          <w:szCs w:val="22"/>
        </w:rPr>
      </w:pPr>
    </w:p>
    <w:p w14:paraId="2A92CD03" w14:textId="0849C266" w:rsidR="00C35CDD" w:rsidRDefault="00C35CDD" w:rsidP="00C35CD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7FC328A" w14:textId="6A322DCB" w:rsidR="00104475" w:rsidRDefault="0017007B" w:rsidP="00626C33">
      <w:pPr>
        <w:pStyle w:val="Style1"/>
        <w:rPr>
          <w:rFonts w:ascii="Bergen Sans" w:hAnsi="Bergen Sans"/>
        </w:rPr>
      </w:pPr>
      <w:r>
        <w:rPr>
          <w:rFonts w:ascii="Bergen Sans" w:hAnsi="Bergen Sans"/>
        </w:rPr>
        <w:lastRenderedPageBreak/>
        <w:t>Job Description</w:t>
      </w:r>
    </w:p>
    <w:p w14:paraId="24944B0B" w14:textId="77777777" w:rsidR="00CA7A0C" w:rsidRDefault="00CA7A0C" w:rsidP="00A96D5F">
      <w:pPr>
        <w:jc w:val="both"/>
        <w:rPr>
          <w:sz w:val="22"/>
          <w:szCs w:val="22"/>
        </w:rPr>
      </w:pPr>
    </w:p>
    <w:p w14:paraId="1EC3D49E" w14:textId="1A228E03" w:rsidR="00E82ACC" w:rsidRDefault="00E82ACC" w:rsidP="00A96D5F">
      <w:pPr>
        <w:jc w:val="both"/>
        <w:rPr>
          <w:sz w:val="22"/>
          <w:szCs w:val="22"/>
        </w:rPr>
      </w:pPr>
      <w:r w:rsidRPr="00E82ACC">
        <w:rPr>
          <w:sz w:val="22"/>
          <w:szCs w:val="22"/>
        </w:rPr>
        <w:t>As a Ticket Sales Assistant, you are responsible for providing a welcoming, friendly and well informed service to all our customers, performers and Eden Court employees.</w:t>
      </w:r>
    </w:p>
    <w:p w14:paraId="3AAEDA8A" w14:textId="77777777" w:rsidR="00A9400E" w:rsidRDefault="00A9400E" w:rsidP="00A96D5F">
      <w:pPr>
        <w:jc w:val="both"/>
        <w:rPr>
          <w:sz w:val="22"/>
          <w:szCs w:val="22"/>
        </w:rPr>
      </w:pPr>
    </w:p>
    <w:p w14:paraId="0A3F9857" w14:textId="13035CC1" w:rsidR="00A9400E" w:rsidRPr="00A9400E" w:rsidRDefault="00A9400E" w:rsidP="00A9400E">
      <w:pPr>
        <w:widowControl w:val="0"/>
        <w:spacing w:before="80" w:line="276" w:lineRule="auto"/>
        <w:jc w:val="both"/>
        <w:rPr>
          <w:rFonts w:ascii="Bergen Text Bold" w:hAnsi="Bergen Text Bold"/>
          <w:b/>
          <w:bCs/>
          <w:iCs/>
          <w:sz w:val="20"/>
          <w:szCs w:val="20"/>
        </w:rPr>
      </w:pPr>
      <w:r>
        <w:rPr>
          <w:rFonts w:ascii="Bergen Text Bold" w:hAnsi="Bergen Text Bold"/>
          <w:b/>
          <w:bCs/>
          <w:iCs/>
          <w:sz w:val="20"/>
          <w:szCs w:val="20"/>
        </w:rPr>
        <w:t>DUTIES AND RESPONSIBILITIES:</w:t>
      </w:r>
    </w:p>
    <w:p w14:paraId="513A90FE" w14:textId="0B52D6C8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To provide information and assistance to customer and visitors. Including: theatre, cinema, classes, conferences, resta</w:t>
      </w:r>
      <w:r>
        <w:rPr>
          <w:sz w:val="22"/>
          <w:szCs w:val="22"/>
        </w:rPr>
        <w:t>urant + bar and external events</w:t>
      </w:r>
    </w:p>
    <w:p w14:paraId="4E2216F8" w14:textId="28ED25BF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 xml:space="preserve">To sell tickets and amend bookings both over the counter, by phone and by email for Eden Court </w:t>
      </w:r>
      <w:r>
        <w:rPr>
          <w:sz w:val="22"/>
          <w:szCs w:val="22"/>
        </w:rPr>
        <w:t>performances and related events</w:t>
      </w:r>
    </w:p>
    <w:p w14:paraId="5876EA34" w14:textId="77777777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Fully understanding the emergency and evacuation procedures for the theatre and, in the event of an emergency, calmly guiding the public to safety in accordance with these procedures</w:t>
      </w:r>
    </w:p>
    <w:p w14:paraId="78BCB70D" w14:textId="77777777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Maintaining high standards of cleanliness at all times throughout your shift</w:t>
      </w:r>
    </w:p>
    <w:p w14:paraId="2D14D871" w14:textId="77777777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Having an understanding of the services we provide for customers with specific access requirements and adhering to Eden Court’s Access Policy</w:t>
      </w:r>
    </w:p>
    <w:p w14:paraId="0C4AE4B9" w14:textId="7FC0B118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To assist customers with their bookings, including the needs of people with disabilities and ensuring all customers are informed of a</w:t>
      </w:r>
      <w:r>
        <w:rPr>
          <w:sz w:val="22"/>
          <w:szCs w:val="22"/>
        </w:rPr>
        <w:t>ll facilities available in the building</w:t>
      </w:r>
    </w:p>
    <w:p w14:paraId="421EA0F8" w14:textId="77777777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Use and maintenance of the Ticket Sales system, restaurant booking system, venue diary, emails, windows and other IT systems.</w:t>
      </w:r>
    </w:p>
    <w:p w14:paraId="3E0AB892" w14:textId="649DD5B1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Have an understanding of the Eden Court website to talk customers through bookings and up</w:t>
      </w:r>
      <w:r>
        <w:rPr>
          <w:sz w:val="22"/>
          <w:szCs w:val="22"/>
        </w:rPr>
        <w:t>date the website when necessary</w:t>
      </w:r>
    </w:p>
    <w:p w14:paraId="6A628C0A" w14:textId="39742C1A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Promoting Eden Court Friends, 500 Club &amp; Patrons with</w:t>
      </w:r>
      <w:r>
        <w:rPr>
          <w:sz w:val="22"/>
          <w:szCs w:val="22"/>
        </w:rPr>
        <w:t xml:space="preserve"> an aim to increase memberships</w:t>
      </w:r>
    </w:p>
    <w:p w14:paraId="195B86BC" w14:textId="331123BC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Have an understanding of processin</w:t>
      </w:r>
      <w:r>
        <w:rPr>
          <w:sz w:val="22"/>
          <w:szCs w:val="22"/>
        </w:rPr>
        <w:t>g donations and adding gift aid</w:t>
      </w:r>
    </w:p>
    <w:p w14:paraId="201B8DDE" w14:textId="77777777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Have an understanding of generating ticket sales reports and communicating with other departments and visiting companies.</w:t>
      </w:r>
    </w:p>
    <w:p w14:paraId="7CD14913" w14:textId="77777777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Ensuring the Box Office and banking is secured to the Theatre’s requirements at the end of an evening shift.</w:t>
      </w:r>
    </w:p>
    <w:p w14:paraId="05BA80B6" w14:textId="77777777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Having a working knowledge of admission policies to the theatres and cinemas, particularly regarding age limits and recommendations, and the admission of babies</w:t>
      </w:r>
    </w:p>
    <w:p w14:paraId="32630646" w14:textId="77777777" w:rsidR="00A9400E" w:rsidRDefault="00A9400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63743B" w14:textId="092D8564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lastRenderedPageBreak/>
        <w:t>Working closely with other theatre departments, e.g. Catering and Technical, to ensure you have all the information you require to offer a high standard of customer service</w:t>
      </w:r>
    </w:p>
    <w:p w14:paraId="56BC4EDC" w14:textId="77777777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A9400E">
        <w:rPr>
          <w:sz w:val="22"/>
          <w:szCs w:val="22"/>
        </w:rPr>
        <w:t>Reporting any issues which are likely to cause difficulty or compromise the enjoyment of the public to the duty manager if you cannot deal with them safely and immediately yourself</w:t>
      </w:r>
    </w:p>
    <w:p w14:paraId="6431A4A4" w14:textId="23FDCDC4" w:rsidR="00A9400E" w:rsidRPr="00A9400E" w:rsidRDefault="00A9400E" w:rsidP="00A9400E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Liaise with Visitor Experience A</w:t>
      </w:r>
      <w:r w:rsidRPr="00A9400E">
        <w:rPr>
          <w:sz w:val="22"/>
          <w:szCs w:val="22"/>
        </w:rPr>
        <w:t>ssis</w:t>
      </w:r>
      <w:r>
        <w:rPr>
          <w:sz w:val="22"/>
          <w:szCs w:val="22"/>
        </w:rPr>
        <w:t xml:space="preserve">tants (in person or via radio) </w:t>
      </w:r>
      <w:r w:rsidRPr="00A9400E">
        <w:rPr>
          <w:sz w:val="22"/>
          <w:szCs w:val="22"/>
        </w:rPr>
        <w:t>to h</w:t>
      </w:r>
      <w:r>
        <w:rPr>
          <w:sz w:val="22"/>
          <w:szCs w:val="22"/>
        </w:rPr>
        <w:t xml:space="preserve">elp with a variety of queries </w:t>
      </w:r>
      <w:r w:rsidRPr="00A9400E">
        <w:rPr>
          <w:sz w:val="22"/>
          <w:szCs w:val="22"/>
        </w:rPr>
        <w:t xml:space="preserve">when customers arrive for their performances. This can be up to 1000 customers over multiple venues. </w:t>
      </w:r>
    </w:p>
    <w:p w14:paraId="3961B5B0" w14:textId="4E591E6B" w:rsidR="00DB28B9" w:rsidRDefault="00DB28B9" w:rsidP="00C35CDD">
      <w:pPr>
        <w:rPr>
          <w:rFonts w:ascii="Bergen Text Bold" w:hAnsi="Bergen Text Bold"/>
          <w:b/>
          <w:sz w:val="20"/>
          <w:szCs w:val="20"/>
        </w:rPr>
      </w:pPr>
    </w:p>
    <w:p w14:paraId="775A2EFE" w14:textId="0AC8B316" w:rsidR="00626C33" w:rsidRPr="00B50649" w:rsidRDefault="00B50649" w:rsidP="00C35CDD">
      <w:pPr>
        <w:rPr>
          <w:rFonts w:ascii="Bergen Text Bold" w:hAnsi="Bergen Text Bold"/>
          <w:b/>
          <w:sz w:val="20"/>
          <w:szCs w:val="20"/>
        </w:rPr>
      </w:pPr>
      <w:r w:rsidRPr="00B50649">
        <w:rPr>
          <w:rFonts w:ascii="Bergen Text Bold" w:hAnsi="Bergen Text Bold"/>
          <w:b/>
          <w:sz w:val="20"/>
          <w:szCs w:val="20"/>
        </w:rPr>
        <w:t>THESE ARE RESPONSIBILITIES THAT ARE SHARED BY ALL EDEN COURT STAFF:</w:t>
      </w:r>
    </w:p>
    <w:p w14:paraId="1C264C72" w14:textId="77777777" w:rsidR="00C35CDD" w:rsidRPr="00D82129" w:rsidRDefault="00C35CDD" w:rsidP="0017007B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D82129">
        <w:rPr>
          <w:sz w:val="22"/>
          <w:szCs w:val="22"/>
        </w:rPr>
        <w:t>Abiding by and promoting organisational policies, such as Equal Opportunities, Health &amp; Safety, Safeguarding and Data Protection;</w:t>
      </w:r>
    </w:p>
    <w:p w14:paraId="044F7A8C" w14:textId="77777777" w:rsidR="00C35CDD" w:rsidRPr="00D82129" w:rsidRDefault="00C35CDD" w:rsidP="0017007B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D82129">
        <w:rPr>
          <w:sz w:val="22"/>
          <w:szCs w:val="22"/>
        </w:rPr>
        <w:t>Maintaining an environment that is safe and welcoming for participants, audiences, visitors, staff and everyone else;</w:t>
      </w:r>
    </w:p>
    <w:p w14:paraId="781D0B1F" w14:textId="77777777" w:rsidR="00C35CDD" w:rsidRPr="00D82129" w:rsidRDefault="00C35CDD" w:rsidP="0017007B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  <w:jc w:val="both"/>
        <w:rPr>
          <w:sz w:val="22"/>
          <w:szCs w:val="22"/>
        </w:rPr>
      </w:pPr>
      <w:r w:rsidRPr="00D82129">
        <w:rPr>
          <w:sz w:val="22"/>
          <w:szCs w:val="22"/>
        </w:rPr>
        <w:t>Representing Eden Court professionally at external meetings and advocating for the work we do.</w:t>
      </w:r>
    </w:p>
    <w:p w14:paraId="1A4A86B8" w14:textId="77777777" w:rsidR="00626C33" w:rsidRDefault="00626C33" w:rsidP="00C35CDD">
      <w:pPr>
        <w:pStyle w:val="Style1"/>
        <w:rPr>
          <w:rFonts w:ascii="Bergen Sans" w:hAnsi="Bergen Sans"/>
        </w:rPr>
      </w:pPr>
      <w:bookmarkStart w:id="2" w:name="EmploymentDetails"/>
    </w:p>
    <w:p w14:paraId="144EA767" w14:textId="77777777" w:rsidR="00A9400E" w:rsidRDefault="00A9400E">
      <w:pPr>
        <w:rPr>
          <w:rFonts w:ascii="Bergen Sans" w:eastAsiaTheme="majorEastAsia" w:hAnsi="Bergen Sans" w:cstheme="majorBidi"/>
          <w:color w:val="C00667" w:themeColor="accent1"/>
          <w:sz w:val="40"/>
          <w:szCs w:val="40"/>
        </w:rPr>
      </w:pPr>
      <w:r>
        <w:rPr>
          <w:rFonts w:ascii="Bergen Sans" w:hAnsi="Bergen Sans"/>
        </w:rPr>
        <w:br w:type="page"/>
      </w:r>
    </w:p>
    <w:p w14:paraId="2D06AF8F" w14:textId="36451BF7" w:rsidR="00C35CDD" w:rsidRPr="00B50649" w:rsidRDefault="00C35CDD" w:rsidP="00C35CDD">
      <w:pPr>
        <w:pStyle w:val="Style1"/>
        <w:rPr>
          <w:rFonts w:ascii="Bergen Sans" w:hAnsi="Bergen Sans"/>
        </w:rPr>
      </w:pPr>
      <w:r w:rsidRPr="00B50649">
        <w:rPr>
          <w:rFonts w:ascii="Bergen Sans" w:hAnsi="Bergen Sans"/>
        </w:rPr>
        <w:lastRenderedPageBreak/>
        <w:t>Employment Details</w:t>
      </w:r>
    </w:p>
    <w:bookmarkEnd w:id="2"/>
    <w:p w14:paraId="7489C116" w14:textId="77777777" w:rsidR="00C35CDD" w:rsidRDefault="00C35CDD" w:rsidP="00C35CDD"/>
    <w:p w14:paraId="63C15569" w14:textId="0D1E1517" w:rsidR="00C35CDD" w:rsidRPr="00B50649" w:rsidRDefault="00B50649" w:rsidP="00C35CDD">
      <w:pPr>
        <w:tabs>
          <w:tab w:val="left" w:pos="1701"/>
        </w:tabs>
        <w:ind w:left="1701" w:hanging="1701"/>
        <w:rPr>
          <w:rFonts w:ascii="Bergen Text Bold" w:hAnsi="Bergen Text Bold"/>
          <w:sz w:val="20"/>
          <w:szCs w:val="20"/>
        </w:rPr>
      </w:pPr>
      <w:r w:rsidRPr="00B50649">
        <w:rPr>
          <w:rFonts w:ascii="Bergen Text Bold" w:hAnsi="Bergen Text Bold"/>
          <w:b/>
          <w:sz w:val="20"/>
          <w:szCs w:val="20"/>
        </w:rPr>
        <w:t>JOB TITLE</w:t>
      </w:r>
      <w:r w:rsidRPr="00B50649">
        <w:rPr>
          <w:rFonts w:ascii="Bergen Text Bold" w:hAnsi="Bergen Text Bold"/>
          <w:sz w:val="20"/>
          <w:szCs w:val="20"/>
        </w:rPr>
        <w:tab/>
      </w:r>
      <w:r w:rsidR="00A9400E">
        <w:t>Ticket Sales Assistant</w:t>
      </w:r>
    </w:p>
    <w:p w14:paraId="0AF6970E" w14:textId="0B7C69FF" w:rsidR="00C35CDD" w:rsidRPr="007828DC" w:rsidRDefault="00B50649" w:rsidP="00C35CDD">
      <w:pPr>
        <w:tabs>
          <w:tab w:val="left" w:pos="1701"/>
        </w:tabs>
        <w:ind w:left="1701" w:hanging="1701"/>
      </w:pPr>
      <w:r w:rsidRPr="00B50649">
        <w:rPr>
          <w:rFonts w:ascii="Bergen Text Bold" w:hAnsi="Bergen Text Bold"/>
          <w:b/>
          <w:sz w:val="20"/>
          <w:szCs w:val="20"/>
        </w:rPr>
        <w:t>SALARY</w:t>
      </w:r>
      <w:r w:rsidRPr="00B50649">
        <w:rPr>
          <w:rFonts w:ascii="Bergen Text Bold" w:hAnsi="Bergen Text Bold"/>
          <w:sz w:val="20"/>
          <w:szCs w:val="20"/>
        </w:rPr>
        <w:tab/>
      </w:r>
      <w:r w:rsidR="00A9400E">
        <w:t>£9.50 per hour</w:t>
      </w:r>
    </w:p>
    <w:p w14:paraId="310DBBDE" w14:textId="43BBB8E8" w:rsidR="00C35CDD" w:rsidRDefault="00DB28B9" w:rsidP="00C35CDD">
      <w:pPr>
        <w:tabs>
          <w:tab w:val="left" w:pos="1701"/>
        </w:tabs>
        <w:ind w:left="1701" w:hanging="1701"/>
      </w:pPr>
      <w:r>
        <w:rPr>
          <w:rFonts w:ascii="Bergen Text Bold" w:hAnsi="Bergen Text Bold"/>
          <w:b/>
          <w:sz w:val="20"/>
          <w:szCs w:val="20"/>
        </w:rPr>
        <w:t xml:space="preserve">HOURS </w:t>
      </w:r>
      <w:r>
        <w:rPr>
          <w:rFonts w:ascii="Bergen Text Bold" w:hAnsi="Bergen Text Bold"/>
          <w:b/>
          <w:sz w:val="20"/>
          <w:szCs w:val="20"/>
        </w:rPr>
        <w:tab/>
      </w:r>
      <w:r w:rsidR="00ED2142">
        <w:t>6</w:t>
      </w:r>
      <w:r w:rsidR="00B73232">
        <w:t>.5 hours per week</w:t>
      </w:r>
      <w:r w:rsidR="004F55CF">
        <w:t>:</w:t>
      </w:r>
      <w:r w:rsidR="00ED2142">
        <w:t xml:space="preserve"> Thursday and </w:t>
      </w:r>
      <w:r w:rsidR="000E531A">
        <w:t>Saturday</w:t>
      </w:r>
      <w:r w:rsidR="00ED2142">
        <w:t xml:space="preserve"> evenings 5.45 - 9pm.</w:t>
      </w:r>
    </w:p>
    <w:p w14:paraId="4FD2E85D" w14:textId="5A769380" w:rsidR="00C35CDD" w:rsidRPr="007828DC" w:rsidRDefault="00B50649" w:rsidP="00257A3F">
      <w:pPr>
        <w:tabs>
          <w:tab w:val="left" w:pos="1701"/>
        </w:tabs>
        <w:ind w:left="1701" w:hanging="1701"/>
      </w:pPr>
      <w:r w:rsidRPr="00B50649">
        <w:rPr>
          <w:rFonts w:ascii="Bergen Text Bold" w:hAnsi="Bergen Text Bold"/>
          <w:b/>
          <w:sz w:val="20"/>
          <w:szCs w:val="20"/>
        </w:rPr>
        <w:t>LOCATION</w:t>
      </w:r>
      <w:r w:rsidRPr="00B50649">
        <w:rPr>
          <w:rFonts w:ascii="Bergen Text Bold" w:hAnsi="Bergen Text Bold"/>
          <w:sz w:val="20"/>
          <w:szCs w:val="20"/>
        </w:rPr>
        <w:tab/>
      </w:r>
      <w:r w:rsidR="00A9400E">
        <w:t>Eden Court Highlands, Bishop Road, Inverness, IV3 5SA</w:t>
      </w:r>
      <w:r w:rsidR="001260EC">
        <w:t xml:space="preserve"> </w:t>
      </w:r>
    </w:p>
    <w:p w14:paraId="69290855" w14:textId="77486D23" w:rsidR="00C35CDD" w:rsidRPr="00B50649" w:rsidRDefault="00B50649" w:rsidP="00C35CDD">
      <w:pPr>
        <w:tabs>
          <w:tab w:val="left" w:pos="1701"/>
        </w:tabs>
        <w:ind w:left="1701" w:hanging="1701"/>
        <w:rPr>
          <w:rFonts w:ascii="Bergen Text Bold" w:hAnsi="Bergen Text Bold"/>
          <w:sz w:val="20"/>
          <w:szCs w:val="20"/>
        </w:rPr>
      </w:pPr>
      <w:r w:rsidRPr="00B50649">
        <w:rPr>
          <w:rFonts w:ascii="Bergen Text Bold" w:hAnsi="Bergen Text Bold"/>
          <w:b/>
          <w:sz w:val="20"/>
          <w:szCs w:val="20"/>
        </w:rPr>
        <w:t>DEPARTMENT</w:t>
      </w:r>
      <w:r w:rsidRPr="00B50649">
        <w:rPr>
          <w:rFonts w:ascii="Bergen Text Bold" w:hAnsi="Bergen Text Bold"/>
          <w:sz w:val="20"/>
          <w:szCs w:val="20"/>
        </w:rPr>
        <w:tab/>
      </w:r>
      <w:r w:rsidR="009235B4">
        <w:t>Visitor Experience</w:t>
      </w:r>
    </w:p>
    <w:p w14:paraId="663188D5" w14:textId="2AB4F5DF" w:rsidR="00C35CDD" w:rsidRPr="007828DC" w:rsidRDefault="00B50649" w:rsidP="00C35CDD">
      <w:pPr>
        <w:tabs>
          <w:tab w:val="left" w:pos="1701"/>
        </w:tabs>
        <w:ind w:left="1701" w:hanging="1701"/>
        <w:rPr>
          <w:rFonts w:ascii="Bergen Text Bold" w:hAnsi="Bergen Text Bold"/>
        </w:rPr>
      </w:pPr>
      <w:r w:rsidRPr="00B50649">
        <w:rPr>
          <w:rFonts w:ascii="Bergen Text Bold" w:hAnsi="Bergen Text Bold"/>
          <w:b/>
          <w:sz w:val="20"/>
          <w:szCs w:val="20"/>
        </w:rPr>
        <w:t>LINE MANAGER</w:t>
      </w:r>
      <w:r w:rsidRPr="00B50649">
        <w:rPr>
          <w:rFonts w:ascii="Bergen Text Bold" w:hAnsi="Bergen Text Bold"/>
          <w:sz w:val="20"/>
          <w:szCs w:val="20"/>
        </w:rPr>
        <w:tab/>
      </w:r>
      <w:r w:rsidR="009235B4">
        <w:t>Visitor Experience Manager, Ticket Sales</w:t>
      </w:r>
      <w:bookmarkStart w:id="3" w:name="_GoBack"/>
      <w:bookmarkEnd w:id="3"/>
    </w:p>
    <w:p w14:paraId="155B390F" w14:textId="2983A725" w:rsidR="00C35CDD" w:rsidRPr="00B50649" w:rsidRDefault="00B50649" w:rsidP="00C35CDD">
      <w:pPr>
        <w:tabs>
          <w:tab w:val="left" w:pos="1701"/>
        </w:tabs>
        <w:ind w:left="1701" w:hanging="1701"/>
        <w:rPr>
          <w:rFonts w:ascii="Bergen Text Bold" w:hAnsi="Bergen Text Bold"/>
          <w:sz w:val="20"/>
          <w:szCs w:val="20"/>
        </w:rPr>
      </w:pPr>
      <w:r w:rsidRPr="00B50649">
        <w:rPr>
          <w:rFonts w:ascii="Bergen Text Bold" w:hAnsi="Bergen Text Bold"/>
          <w:b/>
          <w:sz w:val="20"/>
          <w:szCs w:val="20"/>
        </w:rPr>
        <w:t>PENSION</w:t>
      </w:r>
      <w:r>
        <w:rPr>
          <w:rFonts w:ascii="Bergen Text Bold" w:hAnsi="Bergen Text Bold"/>
          <w:sz w:val="20"/>
          <w:szCs w:val="20"/>
        </w:rPr>
        <w:tab/>
      </w:r>
      <w:r w:rsidR="007828DC" w:rsidRPr="00626C33">
        <w:t>Up to 6% Company contribution with the Peoples Pension</w:t>
      </w:r>
    </w:p>
    <w:p w14:paraId="67A8BA94" w14:textId="3943A7AC" w:rsidR="00C35CDD" w:rsidRPr="00626C33" w:rsidRDefault="00B50649" w:rsidP="00C35CDD">
      <w:pPr>
        <w:tabs>
          <w:tab w:val="left" w:pos="1701"/>
        </w:tabs>
        <w:ind w:left="1701" w:hanging="1701"/>
      </w:pPr>
      <w:r w:rsidRPr="00B50649">
        <w:rPr>
          <w:rFonts w:ascii="Bergen Text Bold" w:hAnsi="Bergen Text Bold"/>
          <w:b/>
          <w:sz w:val="20"/>
          <w:szCs w:val="20"/>
        </w:rPr>
        <w:t>HOLIDAYS</w:t>
      </w:r>
      <w:r w:rsidRPr="00B50649">
        <w:rPr>
          <w:rFonts w:ascii="Bergen Text Bold" w:hAnsi="Bergen Text Bold"/>
          <w:sz w:val="20"/>
          <w:szCs w:val="20"/>
        </w:rPr>
        <w:tab/>
      </w:r>
      <w:r w:rsidR="007828DC" w:rsidRPr="00626C33">
        <w:t xml:space="preserve">28 </w:t>
      </w:r>
      <w:r w:rsidR="001260EC" w:rsidRPr="00626C33">
        <w:t>days’</w:t>
      </w:r>
      <w:r w:rsidR="007828DC" w:rsidRPr="00626C33">
        <w:t xml:space="preserve"> holiday from April to March plus 6 public holidays</w:t>
      </w:r>
    </w:p>
    <w:p w14:paraId="6A8A5DBB" w14:textId="1491998B" w:rsidR="00C35CDD" w:rsidRPr="00B50649" w:rsidRDefault="00B50649" w:rsidP="00C35CDD">
      <w:pPr>
        <w:tabs>
          <w:tab w:val="left" w:pos="1701"/>
        </w:tabs>
        <w:ind w:left="1701" w:hanging="1701"/>
        <w:rPr>
          <w:rFonts w:ascii="Bergen Text Bold" w:hAnsi="Bergen Text Bold"/>
          <w:b/>
          <w:sz w:val="20"/>
          <w:szCs w:val="20"/>
        </w:rPr>
      </w:pPr>
      <w:r w:rsidRPr="00B50649">
        <w:rPr>
          <w:rFonts w:ascii="Bergen Text Bold" w:hAnsi="Bergen Text Bold"/>
          <w:b/>
          <w:sz w:val="20"/>
          <w:szCs w:val="20"/>
        </w:rPr>
        <w:t>OTHER BENEFIT</w:t>
      </w:r>
      <w:r w:rsidR="007828DC">
        <w:rPr>
          <w:rFonts w:ascii="Bergen Text Bold" w:hAnsi="Bergen Text Bold"/>
          <w:b/>
          <w:sz w:val="20"/>
          <w:szCs w:val="20"/>
        </w:rPr>
        <w:t>S</w:t>
      </w:r>
      <w:r w:rsidR="00C35CDD" w:rsidRPr="00B50649">
        <w:rPr>
          <w:rFonts w:ascii="Bergen Text Bold" w:hAnsi="Bergen Text Bold"/>
          <w:b/>
          <w:sz w:val="20"/>
          <w:szCs w:val="20"/>
        </w:rPr>
        <w:t xml:space="preserve"> </w:t>
      </w:r>
    </w:p>
    <w:p w14:paraId="6B5E8B1E" w14:textId="77777777" w:rsidR="00C35CDD" w:rsidRPr="007828DC" w:rsidRDefault="00C35CDD" w:rsidP="00C35CDD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</w:pPr>
      <w:r w:rsidRPr="007828DC">
        <w:t>Complimentary and discounted tickets to events at Eden Court;</w:t>
      </w:r>
    </w:p>
    <w:p w14:paraId="250BE4DA" w14:textId="70A1FBA3" w:rsidR="00C35CDD" w:rsidRPr="007828DC" w:rsidRDefault="00BE08BF" w:rsidP="00C35CDD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</w:pPr>
      <w:r>
        <w:t>Free soup and 20% s</w:t>
      </w:r>
      <w:r w:rsidR="00C35CDD" w:rsidRPr="007828DC">
        <w:t xml:space="preserve">taff discount at Eden Court’s </w:t>
      </w:r>
      <w:r w:rsidR="007828DC" w:rsidRPr="007828DC">
        <w:t>café/bistro</w:t>
      </w:r>
      <w:r w:rsidR="00C35CDD" w:rsidRPr="007828DC">
        <w:t>.</w:t>
      </w:r>
    </w:p>
    <w:p w14:paraId="63A37DFD" w14:textId="3CC99491" w:rsidR="007828DC" w:rsidRDefault="007828DC" w:rsidP="00C35CDD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</w:pPr>
      <w:r w:rsidRPr="007828DC">
        <w:t>Employee Assistance Programme, a free confidential helpline offering legal advice and health support on a range of different issues</w:t>
      </w:r>
    </w:p>
    <w:p w14:paraId="0C19055E" w14:textId="7D129646" w:rsidR="007828DC" w:rsidRPr="007828DC" w:rsidRDefault="007828DC" w:rsidP="00C35CDD">
      <w:pPr>
        <w:pStyle w:val="ListParagraph"/>
        <w:widowControl w:val="0"/>
        <w:numPr>
          <w:ilvl w:val="0"/>
          <w:numId w:val="4"/>
        </w:numPr>
        <w:spacing w:before="80" w:after="0" w:line="312" w:lineRule="auto"/>
        <w:ind w:left="1077" w:hanging="357"/>
        <w:contextualSpacing w:val="0"/>
      </w:pPr>
      <w:r w:rsidRPr="007828DC">
        <w:t>Free parking</w:t>
      </w:r>
    </w:p>
    <w:p w14:paraId="545748D9" w14:textId="25000840" w:rsidR="00C35CDD" w:rsidRPr="007828DC" w:rsidRDefault="00C35CDD" w:rsidP="00C35CDD">
      <w:pPr>
        <w:tabs>
          <w:tab w:val="left" w:pos="1701"/>
        </w:tabs>
        <w:ind w:left="1701" w:hanging="2126"/>
        <w:rPr>
          <w:sz w:val="22"/>
          <w:szCs w:val="22"/>
        </w:rPr>
      </w:pPr>
      <w:r w:rsidRPr="007828DC">
        <w:rPr>
          <w:sz w:val="22"/>
          <w:szCs w:val="22"/>
        </w:rPr>
        <w:br w:type="page"/>
      </w:r>
    </w:p>
    <w:p w14:paraId="33929BE0" w14:textId="77777777" w:rsidR="00C35CDD" w:rsidRPr="00B50649" w:rsidRDefault="00C35CDD" w:rsidP="00C35CDD">
      <w:pPr>
        <w:pStyle w:val="Style1"/>
        <w:rPr>
          <w:rFonts w:ascii="Bergen Text" w:hAnsi="Bergen Text"/>
        </w:rPr>
      </w:pPr>
      <w:bookmarkStart w:id="4" w:name="HowtoApply"/>
      <w:r w:rsidRPr="00B50649">
        <w:rPr>
          <w:rFonts w:ascii="Bergen Text" w:hAnsi="Bergen Text"/>
        </w:rPr>
        <w:lastRenderedPageBreak/>
        <w:t>How to Apply</w:t>
      </w:r>
    </w:p>
    <w:bookmarkEnd w:id="4"/>
    <w:p w14:paraId="13509F62" w14:textId="5EED269F" w:rsidR="00C35CDD" w:rsidRDefault="00C35CDD" w:rsidP="009E6030">
      <w:pPr>
        <w:spacing w:after="160" w:line="312" w:lineRule="auto"/>
        <w:rPr>
          <w:sz w:val="22"/>
          <w:szCs w:val="22"/>
        </w:rPr>
      </w:pPr>
    </w:p>
    <w:p w14:paraId="74D9A70B" w14:textId="1C72C057" w:rsidR="00FF5DE8" w:rsidRPr="00FF5DE8" w:rsidRDefault="00FF5DE8" w:rsidP="00FF5D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</w:rPr>
      </w:pPr>
      <w:r w:rsidRPr="00FF5DE8">
        <w:rPr>
          <w:rStyle w:val="normaltextrun"/>
          <w:rFonts w:asciiTheme="minorHAnsi" w:eastAsiaTheme="majorEastAsia" w:hAnsiTheme="minorHAnsi"/>
        </w:rPr>
        <w:t xml:space="preserve">Please apply in writing explaining, in a letter no more than two-sides of A4, your interest in the role and telling us why you believe you would be suitable. </w:t>
      </w:r>
    </w:p>
    <w:p w14:paraId="20FB28BA" w14:textId="77777777" w:rsidR="00FF5DE8" w:rsidRPr="00FF5DE8" w:rsidRDefault="00FF5DE8" w:rsidP="00FF5D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/>
        </w:rPr>
      </w:pPr>
    </w:p>
    <w:p w14:paraId="561CFB61" w14:textId="6B64BBFE" w:rsidR="00FF5DE8" w:rsidRPr="00FF5DE8" w:rsidRDefault="00FF5DE8" w:rsidP="00FF5DE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/>
        </w:rPr>
      </w:pPr>
      <w:r w:rsidRPr="00FF5DE8">
        <w:rPr>
          <w:rStyle w:val="normaltextrun"/>
          <w:rFonts w:asciiTheme="minorHAnsi" w:eastAsiaTheme="majorEastAsia" w:hAnsiTheme="minorHAnsi"/>
        </w:rPr>
        <w:t>Please also attach a recent CV and send to:</w:t>
      </w:r>
      <w:r w:rsidRPr="00FF5DE8">
        <w:rPr>
          <w:rStyle w:val="eop"/>
          <w:rFonts w:asciiTheme="minorHAnsi" w:eastAsiaTheme="majorEastAsia" w:hAnsiTheme="minorHAnsi"/>
        </w:rPr>
        <w:t> </w:t>
      </w:r>
      <w:hyperlink r:id="rId10" w:tgtFrame="_blank" w:history="1">
        <w:r w:rsidRPr="00FF5DE8">
          <w:rPr>
            <w:rStyle w:val="normaltextrun"/>
            <w:rFonts w:asciiTheme="minorHAnsi" w:eastAsiaTheme="majorEastAsia" w:hAnsiTheme="minorHAnsi"/>
            <w:b/>
            <w:bCs/>
            <w:color w:val="C00667"/>
            <w:u w:val="single"/>
          </w:rPr>
          <w:t>jobs@eden-court.co.uk</w:t>
        </w:r>
      </w:hyperlink>
      <w:r w:rsidRPr="00FF5DE8">
        <w:rPr>
          <w:rStyle w:val="normaltextrun"/>
          <w:rFonts w:asciiTheme="minorHAnsi" w:eastAsiaTheme="majorEastAsia" w:hAnsiTheme="minorHAnsi"/>
        </w:rPr>
        <w:t> along with the following information:</w:t>
      </w:r>
      <w:r w:rsidRPr="00FF5DE8">
        <w:rPr>
          <w:rStyle w:val="eop"/>
          <w:rFonts w:asciiTheme="minorHAnsi" w:eastAsiaTheme="majorEastAsia" w:hAnsiTheme="minorHAnsi"/>
        </w:rPr>
        <w:t> </w:t>
      </w:r>
    </w:p>
    <w:p w14:paraId="128CFF67" w14:textId="77777777" w:rsidR="00FF5DE8" w:rsidRPr="00FF5DE8" w:rsidRDefault="00FF5DE8" w:rsidP="00FF5DE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p w14:paraId="30E4A8DB" w14:textId="77777777" w:rsidR="00FF5DE8" w:rsidRPr="00FF5DE8" w:rsidRDefault="00FF5DE8" w:rsidP="00FF5DE8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Theme="minorHAnsi" w:hAnsiTheme="minorHAnsi"/>
        </w:rPr>
      </w:pPr>
      <w:r w:rsidRPr="00FF5DE8">
        <w:rPr>
          <w:rStyle w:val="normaltextrun"/>
          <w:rFonts w:asciiTheme="minorHAnsi" w:eastAsiaTheme="majorEastAsia" w:hAnsiTheme="minorHAnsi"/>
        </w:rPr>
        <w:t>Name</w:t>
      </w:r>
      <w:r w:rsidRPr="00FF5DE8">
        <w:rPr>
          <w:rStyle w:val="eop"/>
          <w:rFonts w:asciiTheme="minorHAnsi" w:eastAsiaTheme="majorEastAsia" w:hAnsiTheme="minorHAnsi"/>
        </w:rPr>
        <w:t> </w:t>
      </w:r>
    </w:p>
    <w:p w14:paraId="4F2EB39F" w14:textId="77777777" w:rsidR="00FF5DE8" w:rsidRPr="00FF5DE8" w:rsidRDefault="00FF5DE8" w:rsidP="00FF5DE8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Theme="minorHAnsi" w:hAnsiTheme="minorHAnsi"/>
        </w:rPr>
      </w:pPr>
      <w:r w:rsidRPr="00FF5DE8">
        <w:rPr>
          <w:rStyle w:val="normaltextrun"/>
          <w:rFonts w:asciiTheme="minorHAnsi" w:eastAsiaTheme="majorEastAsia" w:hAnsiTheme="minorHAnsi"/>
        </w:rPr>
        <w:t>Address</w:t>
      </w:r>
      <w:r w:rsidRPr="00FF5DE8">
        <w:rPr>
          <w:rStyle w:val="eop"/>
          <w:rFonts w:asciiTheme="minorHAnsi" w:eastAsiaTheme="majorEastAsia" w:hAnsiTheme="minorHAnsi"/>
        </w:rPr>
        <w:t> </w:t>
      </w:r>
    </w:p>
    <w:p w14:paraId="4DADC157" w14:textId="77777777" w:rsidR="00FF5DE8" w:rsidRPr="00FF5DE8" w:rsidRDefault="00FF5DE8" w:rsidP="00FF5DE8">
      <w:pPr>
        <w:pStyle w:val="paragraph"/>
        <w:numPr>
          <w:ilvl w:val="0"/>
          <w:numId w:val="22"/>
        </w:numPr>
        <w:spacing w:before="0" w:beforeAutospacing="0" w:after="0" w:afterAutospacing="0"/>
        <w:ind w:left="1440" w:firstLine="0"/>
        <w:textAlignment w:val="baseline"/>
        <w:rPr>
          <w:rFonts w:asciiTheme="minorHAnsi" w:hAnsiTheme="minorHAnsi"/>
        </w:rPr>
      </w:pPr>
      <w:r w:rsidRPr="00FF5DE8">
        <w:rPr>
          <w:rStyle w:val="normaltextrun"/>
          <w:rFonts w:asciiTheme="minorHAnsi" w:eastAsiaTheme="majorEastAsia" w:hAnsiTheme="minorHAnsi"/>
        </w:rPr>
        <w:t>Phone number</w:t>
      </w:r>
      <w:r w:rsidRPr="00FF5DE8">
        <w:rPr>
          <w:rStyle w:val="eop"/>
          <w:rFonts w:asciiTheme="minorHAnsi" w:eastAsiaTheme="majorEastAsia" w:hAnsiTheme="minorHAnsi"/>
        </w:rPr>
        <w:t> </w:t>
      </w:r>
    </w:p>
    <w:p w14:paraId="1DDEF3A2" w14:textId="77777777" w:rsidR="00FF5DE8" w:rsidRPr="00FF5DE8" w:rsidRDefault="00FF5DE8" w:rsidP="00FF5DE8">
      <w:pPr>
        <w:pStyle w:val="paragraph"/>
        <w:numPr>
          <w:ilvl w:val="0"/>
          <w:numId w:val="23"/>
        </w:numPr>
        <w:spacing w:before="0" w:beforeAutospacing="0" w:after="0" w:afterAutospacing="0"/>
        <w:ind w:left="1440" w:firstLine="0"/>
        <w:textAlignment w:val="baseline"/>
        <w:rPr>
          <w:rFonts w:asciiTheme="minorHAnsi" w:hAnsiTheme="minorHAnsi"/>
        </w:rPr>
      </w:pPr>
      <w:r w:rsidRPr="00FF5DE8">
        <w:rPr>
          <w:rStyle w:val="normaltextrun"/>
          <w:rFonts w:asciiTheme="minorHAnsi" w:eastAsiaTheme="majorEastAsia" w:hAnsiTheme="minorHAnsi"/>
        </w:rPr>
        <w:t>Your access requirements if invited to an online interview</w:t>
      </w:r>
      <w:r w:rsidRPr="00FF5DE8">
        <w:rPr>
          <w:rStyle w:val="eop"/>
          <w:rFonts w:asciiTheme="minorHAnsi" w:eastAsiaTheme="majorEastAsia" w:hAnsiTheme="minorHAnsi"/>
        </w:rPr>
        <w:t> </w:t>
      </w:r>
    </w:p>
    <w:p w14:paraId="5DC14164" w14:textId="77777777" w:rsidR="00C35CDD" w:rsidRPr="00FF5DE8" w:rsidRDefault="00C35CDD" w:rsidP="00C35CDD">
      <w:pPr>
        <w:pStyle w:val="ListParagraph"/>
        <w:widowControl w:val="0"/>
        <w:spacing w:before="80" w:after="0" w:line="312" w:lineRule="auto"/>
        <w:ind w:left="1077"/>
        <w:contextualSpacing w:val="0"/>
      </w:pPr>
    </w:p>
    <w:p w14:paraId="59F68BE4" w14:textId="639F7B28" w:rsidR="00C35CDD" w:rsidRPr="00B50649" w:rsidRDefault="00C35CDD" w:rsidP="00C35CDD">
      <w:pPr>
        <w:rPr>
          <w:color w:val="FF0000"/>
          <w:u w:val="single"/>
        </w:rPr>
      </w:pPr>
      <w:r w:rsidRPr="00B50649">
        <w:t xml:space="preserve">Please also complete </w:t>
      </w:r>
      <w:hyperlink r:id="rId11" w:history="1">
        <w:r w:rsidRPr="00B50649">
          <w:rPr>
            <w:rStyle w:val="Hyperlink"/>
            <w:b/>
          </w:rPr>
          <w:t>this online Equalities Monitoring form</w:t>
        </w:r>
      </w:hyperlink>
      <w:r w:rsidRPr="00B50649">
        <w:rPr>
          <w:b/>
          <w:color w:val="C00667" w:themeColor="accent1"/>
          <w:u w:val="single"/>
        </w:rPr>
        <w:t>.</w:t>
      </w:r>
    </w:p>
    <w:p w14:paraId="5635388E" w14:textId="3007D903" w:rsidR="00C35CDD" w:rsidRPr="009235B4" w:rsidRDefault="00C35CDD" w:rsidP="00C35CDD">
      <w:pPr>
        <w:rPr>
          <w:rFonts w:ascii="Museo Sans 500" w:hAnsi="Museo Sans 500"/>
          <w:b/>
          <w:bCs/>
          <w:sz w:val="22"/>
          <w:szCs w:val="22"/>
        </w:rPr>
      </w:pPr>
      <w:r w:rsidRPr="009235B4">
        <w:rPr>
          <w:rFonts w:ascii="Museo Sans 500" w:hAnsi="Museo Sans 500"/>
          <w:b/>
          <w:bCs/>
          <w:sz w:val="22"/>
          <w:szCs w:val="22"/>
        </w:rPr>
        <w:t>Applications must be received by</w:t>
      </w:r>
      <w:r w:rsidR="00A1531C" w:rsidRPr="009235B4">
        <w:rPr>
          <w:rFonts w:ascii="Museo Sans 500" w:hAnsi="Museo Sans 500"/>
          <w:b/>
          <w:bCs/>
          <w:sz w:val="22"/>
          <w:szCs w:val="22"/>
        </w:rPr>
        <w:t xml:space="preserve"> </w:t>
      </w:r>
      <w:r w:rsidR="00ED2142">
        <w:rPr>
          <w:rFonts w:ascii="Museo Sans 500" w:hAnsi="Museo Sans 500"/>
          <w:b/>
          <w:bCs/>
          <w:sz w:val="22"/>
          <w:szCs w:val="22"/>
        </w:rPr>
        <w:t>12pm</w:t>
      </w:r>
      <w:r w:rsidR="00A1531C" w:rsidRPr="009235B4">
        <w:rPr>
          <w:rFonts w:ascii="Museo Sans 500" w:hAnsi="Museo Sans 500"/>
          <w:b/>
          <w:bCs/>
          <w:sz w:val="22"/>
          <w:szCs w:val="22"/>
        </w:rPr>
        <w:t xml:space="preserve"> on </w:t>
      </w:r>
      <w:r w:rsidR="00ED2142">
        <w:rPr>
          <w:rFonts w:ascii="Museo Sans 500" w:hAnsi="Museo Sans 500"/>
          <w:b/>
          <w:bCs/>
          <w:sz w:val="22"/>
          <w:szCs w:val="22"/>
        </w:rPr>
        <w:t>Monday</w:t>
      </w:r>
      <w:r w:rsidR="004F55CF">
        <w:rPr>
          <w:rFonts w:ascii="Museo Sans 500" w:hAnsi="Museo Sans 500"/>
          <w:b/>
          <w:bCs/>
          <w:sz w:val="22"/>
          <w:szCs w:val="22"/>
        </w:rPr>
        <w:t xml:space="preserve"> </w:t>
      </w:r>
      <w:r w:rsidR="00ED2142">
        <w:rPr>
          <w:rFonts w:ascii="Museo Sans 500" w:hAnsi="Museo Sans 500"/>
          <w:b/>
          <w:bCs/>
          <w:sz w:val="22"/>
          <w:szCs w:val="22"/>
        </w:rPr>
        <w:t>25</w:t>
      </w:r>
      <w:r w:rsidR="004F55CF">
        <w:rPr>
          <w:rFonts w:ascii="Museo Sans 500" w:hAnsi="Museo Sans 500"/>
          <w:b/>
          <w:bCs/>
          <w:sz w:val="22"/>
          <w:szCs w:val="22"/>
        </w:rPr>
        <w:t xml:space="preserve"> </w:t>
      </w:r>
      <w:r w:rsidR="00ED2142">
        <w:rPr>
          <w:rFonts w:ascii="Museo Sans 500" w:hAnsi="Museo Sans 500"/>
          <w:b/>
          <w:bCs/>
          <w:sz w:val="22"/>
          <w:szCs w:val="22"/>
        </w:rPr>
        <w:t>October</w:t>
      </w:r>
      <w:r w:rsidR="004F55CF">
        <w:rPr>
          <w:rFonts w:ascii="Museo Sans 500" w:hAnsi="Museo Sans 500"/>
          <w:b/>
          <w:bCs/>
          <w:sz w:val="22"/>
          <w:szCs w:val="22"/>
        </w:rPr>
        <w:t xml:space="preserve"> 2021.</w:t>
      </w:r>
      <w:r w:rsidR="007D05DB" w:rsidRPr="009235B4">
        <w:rPr>
          <w:rFonts w:ascii="Museo Sans 500" w:hAnsi="Museo Sans 500"/>
          <w:b/>
          <w:bCs/>
          <w:sz w:val="22"/>
          <w:szCs w:val="22"/>
        </w:rPr>
        <w:t xml:space="preserve"> </w:t>
      </w:r>
    </w:p>
    <w:p w14:paraId="52C7765A" w14:textId="27209F03" w:rsidR="00C35CDD" w:rsidRDefault="00C35CDD" w:rsidP="00C35CDD">
      <w:r>
        <w:br w:type="page"/>
      </w:r>
    </w:p>
    <w:p w14:paraId="49144192" w14:textId="77777777" w:rsidR="00C35CDD" w:rsidRPr="00B50649" w:rsidRDefault="00C35CDD" w:rsidP="00C35CDD">
      <w:pPr>
        <w:pStyle w:val="Style1"/>
        <w:rPr>
          <w:rFonts w:ascii="Bergen Sans" w:hAnsi="Bergen Sans"/>
        </w:rPr>
      </w:pPr>
      <w:bookmarkStart w:id="5" w:name="Timeline"/>
      <w:r w:rsidRPr="00B50649">
        <w:rPr>
          <w:rFonts w:ascii="Bergen Sans" w:hAnsi="Bergen Sans"/>
        </w:rPr>
        <w:lastRenderedPageBreak/>
        <w:t>Application Timeline</w:t>
      </w:r>
    </w:p>
    <w:bookmarkEnd w:id="5"/>
    <w:p w14:paraId="292466F1" w14:textId="77777777" w:rsidR="00C35CDD" w:rsidRDefault="00C35CDD" w:rsidP="00C35CDD"/>
    <w:p w14:paraId="0F4A6D4D" w14:textId="66CA9F90" w:rsidR="00C35CDD" w:rsidRPr="00FD2A39" w:rsidRDefault="00B04472" w:rsidP="00C35CDD">
      <w:pPr>
        <w:tabs>
          <w:tab w:val="left" w:pos="3402"/>
        </w:tabs>
        <w:ind w:left="3402" w:hanging="3402"/>
        <w:rPr>
          <w:i/>
          <w:sz w:val="22"/>
          <w:szCs w:val="22"/>
        </w:rPr>
      </w:pPr>
      <w:r>
        <w:rPr>
          <w:rFonts w:ascii="Bergen Text Bold" w:hAnsi="Bergen Text Bold"/>
          <w:b/>
          <w:sz w:val="20"/>
          <w:szCs w:val="20"/>
        </w:rPr>
        <w:t>DEADLINE:</w:t>
      </w:r>
      <w:r w:rsidR="00C35CDD">
        <w:rPr>
          <w:b/>
          <w:sz w:val="22"/>
          <w:szCs w:val="22"/>
        </w:rPr>
        <w:tab/>
      </w:r>
      <w:r w:rsidR="00ED2142">
        <w:rPr>
          <w:i/>
        </w:rPr>
        <w:t>Monday 25 October at 12pm</w:t>
      </w:r>
      <w:r w:rsidR="00C35CDD" w:rsidRPr="00B50649">
        <w:rPr>
          <w:b/>
        </w:rPr>
        <w:t xml:space="preserve"> </w:t>
      </w:r>
    </w:p>
    <w:p w14:paraId="7601D41A" w14:textId="3D758A0B" w:rsidR="00C35CDD" w:rsidRPr="00E34D03" w:rsidRDefault="00B04472" w:rsidP="00C35CDD">
      <w:pPr>
        <w:tabs>
          <w:tab w:val="left" w:pos="3402"/>
        </w:tabs>
        <w:ind w:left="3402" w:hanging="3402"/>
        <w:rPr>
          <w:b/>
          <w:sz w:val="22"/>
          <w:szCs w:val="22"/>
        </w:rPr>
      </w:pPr>
      <w:r>
        <w:rPr>
          <w:rFonts w:ascii="Bergen Text Bold" w:hAnsi="Bergen Text Bold"/>
          <w:b/>
          <w:sz w:val="20"/>
          <w:szCs w:val="20"/>
        </w:rPr>
        <w:t>INTERVIEWS:</w:t>
      </w:r>
      <w:r w:rsidR="00C35CDD">
        <w:rPr>
          <w:b/>
          <w:sz w:val="22"/>
          <w:szCs w:val="22"/>
        </w:rPr>
        <w:tab/>
      </w:r>
      <w:r w:rsidR="00ED2142">
        <w:rPr>
          <w:i/>
        </w:rPr>
        <w:t>Friday 29 October</w:t>
      </w:r>
    </w:p>
    <w:p w14:paraId="3F32E168" w14:textId="2E9408DF" w:rsidR="00C35CDD" w:rsidRPr="00401577" w:rsidRDefault="00B04472" w:rsidP="00C35CDD">
      <w:pPr>
        <w:tabs>
          <w:tab w:val="left" w:pos="3402"/>
        </w:tabs>
        <w:ind w:left="3402" w:hanging="3402"/>
        <w:rPr>
          <w:b/>
          <w:sz w:val="22"/>
          <w:szCs w:val="22"/>
        </w:rPr>
      </w:pPr>
      <w:r>
        <w:rPr>
          <w:rFonts w:ascii="Bergen Text Bold" w:hAnsi="Bergen Text Bold"/>
          <w:b/>
          <w:sz w:val="20"/>
          <w:szCs w:val="20"/>
        </w:rPr>
        <w:t>DECISION:</w:t>
      </w:r>
      <w:r w:rsidR="00C35CDD">
        <w:tab/>
      </w:r>
      <w:r w:rsidR="00ED2142">
        <w:rPr>
          <w:i/>
        </w:rPr>
        <w:t>Monday 1 November</w:t>
      </w:r>
    </w:p>
    <w:p w14:paraId="38734DDB" w14:textId="33DCD1EB" w:rsidR="00F71B9B" w:rsidRPr="00C35CDD" w:rsidRDefault="00B04472" w:rsidP="00C35CDD">
      <w:pPr>
        <w:tabs>
          <w:tab w:val="left" w:pos="3402"/>
        </w:tabs>
        <w:ind w:left="3402" w:hanging="3402"/>
        <w:rPr>
          <w:i/>
          <w:sz w:val="22"/>
          <w:szCs w:val="22"/>
        </w:rPr>
      </w:pPr>
      <w:r>
        <w:rPr>
          <w:rFonts w:ascii="Bergen Text Bold" w:hAnsi="Bergen Text Bold"/>
          <w:b/>
          <w:sz w:val="20"/>
          <w:szCs w:val="20"/>
        </w:rPr>
        <w:t>START DATE:</w:t>
      </w:r>
      <w:r w:rsidR="00C35CDD" w:rsidRPr="00E34D03">
        <w:rPr>
          <w:b/>
          <w:sz w:val="22"/>
          <w:szCs w:val="22"/>
        </w:rPr>
        <w:tab/>
      </w:r>
      <w:r w:rsidR="00A1531C">
        <w:rPr>
          <w:i/>
        </w:rPr>
        <w:t>ASAP</w:t>
      </w:r>
      <w:r w:rsidR="009E6030" w:rsidRPr="00B50649">
        <w:rPr>
          <w:noProof/>
          <w:lang w:eastAsia="en-GB"/>
        </w:rPr>
        <w:t xml:space="preserve"> </w:t>
      </w:r>
    </w:p>
    <w:sectPr w:rsidR="00F71B9B" w:rsidRPr="00C35CDD" w:rsidSect="00552508">
      <w:footerReference w:type="even" r:id="rId12"/>
      <w:footerReference w:type="default" r:id="rId13"/>
      <w:pgSz w:w="11906" w:h="16838"/>
      <w:pgMar w:top="1440" w:right="1274" w:bottom="1440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25958" w14:textId="77777777" w:rsidR="007E3A44" w:rsidRDefault="007E3A44" w:rsidP="00F71B9B">
      <w:pPr>
        <w:spacing w:after="0" w:line="240" w:lineRule="auto"/>
      </w:pPr>
      <w:r>
        <w:separator/>
      </w:r>
    </w:p>
  </w:endnote>
  <w:endnote w:type="continuationSeparator" w:id="0">
    <w:p w14:paraId="360BDFCA" w14:textId="77777777" w:rsidR="007E3A44" w:rsidRDefault="007E3A44" w:rsidP="00F7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gen Sans Bold">
    <w:altName w:val="Bergen Sans"/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1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rgen Sans"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gen Text Bold">
    <w:altName w:val="Calibri"/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Folio Lt BT">
    <w:altName w:val="Foli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gen Text">
    <w:altName w:val="Calibri"/>
    <w:panose1 w:val="000005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32790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641339" w14:textId="6015926D" w:rsidR="00552508" w:rsidRDefault="00552508" w:rsidP="00A545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491CCA" w14:textId="77777777" w:rsidR="00C0059C" w:rsidRPr="00F71B9B" w:rsidRDefault="00C0059C" w:rsidP="00C0059C">
    <w:pPr>
      <w:jc w:val="center"/>
      <w:rPr>
        <w:rFonts w:asciiTheme="majorHAnsi" w:hAnsiTheme="majorHAnsi"/>
      </w:rPr>
    </w:pPr>
    <w:r>
      <w:rPr>
        <w:rFonts w:asciiTheme="majorHAnsi" w:hAnsiTheme="majorHAnsi"/>
      </w:rPr>
      <w:t>Page 3</w:t>
    </w:r>
  </w:p>
  <w:p w14:paraId="5FE22B9A" w14:textId="77777777" w:rsidR="00C0059C" w:rsidRDefault="00C00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051856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3CF53C" w14:textId="58F9D35F" w:rsidR="00552508" w:rsidRDefault="00552508" w:rsidP="00A545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E531A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76C131F9" w14:textId="77777777" w:rsidR="00552508" w:rsidRDefault="00552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4B334" w14:textId="77777777" w:rsidR="007E3A44" w:rsidRDefault="007E3A44" w:rsidP="00F71B9B">
      <w:pPr>
        <w:spacing w:after="0" w:line="240" w:lineRule="auto"/>
      </w:pPr>
      <w:r>
        <w:separator/>
      </w:r>
    </w:p>
  </w:footnote>
  <w:footnote w:type="continuationSeparator" w:id="0">
    <w:p w14:paraId="3E2BB89B" w14:textId="77777777" w:rsidR="007E3A44" w:rsidRDefault="007E3A44" w:rsidP="00F71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6B5"/>
    <w:multiLevelType w:val="hybridMultilevel"/>
    <w:tmpl w:val="0614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85C"/>
    <w:multiLevelType w:val="hybridMultilevel"/>
    <w:tmpl w:val="FD6A93C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07AF7"/>
    <w:multiLevelType w:val="hybridMultilevel"/>
    <w:tmpl w:val="2D600598"/>
    <w:lvl w:ilvl="0" w:tplc="1A1C2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E2E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04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240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C4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0AF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DC3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8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82E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B4644"/>
    <w:multiLevelType w:val="hybridMultilevel"/>
    <w:tmpl w:val="B8B0C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42723"/>
    <w:multiLevelType w:val="hybridMultilevel"/>
    <w:tmpl w:val="58087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2533"/>
    <w:multiLevelType w:val="hybridMultilevel"/>
    <w:tmpl w:val="F068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66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A6E32"/>
    <w:multiLevelType w:val="hybridMultilevel"/>
    <w:tmpl w:val="B94A0034"/>
    <w:lvl w:ilvl="0" w:tplc="84424D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position w:val="-6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8027A"/>
    <w:multiLevelType w:val="hybridMultilevel"/>
    <w:tmpl w:val="4814B8B6"/>
    <w:lvl w:ilvl="0" w:tplc="F98656B8">
      <w:numFmt w:val="bullet"/>
      <w:lvlText w:val="·"/>
      <w:lvlJc w:val="left"/>
      <w:pPr>
        <w:ind w:left="1080" w:hanging="360"/>
      </w:pPr>
      <w:rPr>
        <w:rFonts w:ascii="Bergen Sans Bold" w:hAnsi="Bergen Sans Bold" w:cstheme="minorBidi" w:hint="default"/>
        <w:color w:val="C00667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06C65"/>
    <w:multiLevelType w:val="hybridMultilevel"/>
    <w:tmpl w:val="389AB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50ED"/>
    <w:multiLevelType w:val="hybridMultilevel"/>
    <w:tmpl w:val="B164E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D6149"/>
    <w:multiLevelType w:val="hybridMultilevel"/>
    <w:tmpl w:val="1E225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66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E0C89"/>
    <w:multiLevelType w:val="hybridMultilevel"/>
    <w:tmpl w:val="D0F87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66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80B59"/>
    <w:multiLevelType w:val="hybridMultilevel"/>
    <w:tmpl w:val="0E7CF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590BAF"/>
    <w:multiLevelType w:val="hybridMultilevel"/>
    <w:tmpl w:val="C24EA0F6"/>
    <w:lvl w:ilvl="0" w:tplc="84424DF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C00667" w:themeColor="accent1"/>
        <w:position w:val="-6"/>
        <w:sz w:val="3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8C0111"/>
    <w:multiLevelType w:val="hybridMultilevel"/>
    <w:tmpl w:val="ADC8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A3C4C"/>
    <w:multiLevelType w:val="multilevel"/>
    <w:tmpl w:val="F21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64016F"/>
    <w:multiLevelType w:val="hybridMultilevel"/>
    <w:tmpl w:val="7A32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356C5"/>
    <w:multiLevelType w:val="multilevel"/>
    <w:tmpl w:val="327C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F47BFB"/>
    <w:multiLevelType w:val="hybridMultilevel"/>
    <w:tmpl w:val="31E2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C6352"/>
    <w:multiLevelType w:val="hybridMultilevel"/>
    <w:tmpl w:val="E37E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66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90C23"/>
    <w:multiLevelType w:val="hybridMultilevel"/>
    <w:tmpl w:val="953ED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83521"/>
    <w:multiLevelType w:val="hybridMultilevel"/>
    <w:tmpl w:val="08002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6723A"/>
    <w:multiLevelType w:val="hybridMultilevel"/>
    <w:tmpl w:val="F5CE8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66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E2F1B"/>
    <w:multiLevelType w:val="hybridMultilevel"/>
    <w:tmpl w:val="D494CC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667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2270C"/>
    <w:multiLevelType w:val="hybridMultilevel"/>
    <w:tmpl w:val="7398F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46821"/>
    <w:multiLevelType w:val="hybridMultilevel"/>
    <w:tmpl w:val="C740A036"/>
    <w:lvl w:ilvl="0" w:tplc="5D7012F6">
      <w:numFmt w:val="bullet"/>
      <w:lvlText w:val="·"/>
      <w:lvlJc w:val="left"/>
      <w:pPr>
        <w:ind w:left="1080" w:hanging="360"/>
      </w:pPr>
      <w:rPr>
        <w:rFonts w:ascii="Museo Sans 100" w:eastAsiaTheme="minorEastAsia" w:hAnsi="Museo Sans 10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7"/>
  </w:num>
  <w:num w:numId="4">
    <w:abstractNumId w:val="23"/>
  </w:num>
  <w:num w:numId="5">
    <w:abstractNumId w:val="22"/>
  </w:num>
  <w:num w:numId="6">
    <w:abstractNumId w:val="11"/>
  </w:num>
  <w:num w:numId="7">
    <w:abstractNumId w:val="10"/>
  </w:num>
  <w:num w:numId="8">
    <w:abstractNumId w:val="19"/>
  </w:num>
  <w:num w:numId="9">
    <w:abstractNumId w:val="3"/>
  </w:num>
  <w:num w:numId="10">
    <w:abstractNumId w:val="4"/>
  </w:num>
  <w:num w:numId="11">
    <w:abstractNumId w:val="20"/>
  </w:num>
  <w:num w:numId="12">
    <w:abstractNumId w:val="8"/>
  </w:num>
  <w:num w:numId="13">
    <w:abstractNumId w:val="1"/>
  </w:num>
  <w:num w:numId="14">
    <w:abstractNumId w:val="9"/>
  </w:num>
  <w:num w:numId="15">
    <w:abstractNumId w:val="6"/>
  </w:num>
  <w:num w:numId="16">
    <w:abstractNumId w:val="13"/>
  </w:num>
  <w:num w:numId="17">
    <w:abstractNumId w:val="5"/>
  </w:num>
  <w:num w:numId="18">
    <w:abstractNumId w:val="16"/>
  </w:num>
  <w:num w:numId="19">
    <w:abstractNumId w:val="14"/>
  </w:num>
  <w:num w:numId="20">
    <w:abstractNumId w:val="24"/>
  </w:num>
  <w:num w:numId="21">
    <w:abstractNumId w:val="18"/>
  </w:num>
  <w:num w:numId="22">
    <w:abstractNumId w:val="17"/>
  </w:num>
  <w:num w:numId="23">
    <w:abstractNumId w:val="15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54"/>
    <w:rsid w:val="00001D80"/>
    <w:rsid w:val="000047A5"/>
    <w:rsid w:val="000754CA"/>
    <w:rsid w:val="0008134E"/>
    <w:rsid w:val="000B1FB8"/>
    <w:rsid w:val="000B2D77"/>
    <w:rsid w:val="000B4215"/>
    <w:rsid w:val="000C2327"/>
    <w:rsid w:val="000C2575"/>
    <w:rsid w:val="000D7205"/>
    <w:rsid w:val="000E531A"/>
    <w:rsid w:val="00100BD2"/>
    <w:rsid w:val="00104475"/>
    <w:rsid w:val="001260EC"/>
    <w:rsid w:val="001468FA"/>
    <w:rsid w:val="00146BEF"/>
    <w:rsid w:val="001630D6"/>
    <w:rsid w:val="00164670"/>
    <w:rsid w:val="0017007B"/>
    <w:rsid w:val="00181F44"/>
    <w:rsid w:val="001F0349"/>
    <w:rsid w:val="00204188"/>
    <w:rsid w:val="00211F06"/>
    <w:rsid w:val="002318BE"/>
    <w:rsid w:val="00243A87"/>
    <w:rsid w:val="00247201"/>
    <w:rsid w:val="00257A3F"/>
    <w:rsid w:val="002938C4"/>
    <w:rsid w:val="002B0542"/>
    <w:rsid w:val="002E7480"/>
    <w:rsid w:val="003176AB"/>
    <w:rsid w:val="0032495B"/>
    <w:rsid w:val="003257D4"/>
    <w:rsid w:val="0033528F"/>
    <w:rsid w:val="00336224"/>
    <w:rsid w:val="00353C70"/>
    <w:rsid w:val="00357347"/>
    <w:rsid w:val="0036061F"/>
    <w:rsid w:val="00361531"/>
    <w:rsid w:val="00384125"/>
    <w:rsid w:val="003921BB"/>
    <w:rsid w:val="003A17D6"/>
    <w:rsid w:val="003A1DC7"/>
    <w:rsid w:val="003A72E4"/>
    <w:rsid w:val="003A7D33"/>
    <w:rsid w:val="003E74C3"/>
    <w:rsid w:val="003F562A"/>
    <w:rsid w:val="00401577"/>
    <w:rsid w:val="0040379A"/>
    <w:rsid w:val="0045030B"/>
    <w:rsid w:val="00490FAF"/>
    <w:rsid w:val="004A4CEC"/>
    <w:rsid w:val="004B77DC"/>
    <w:rsid w:val="004B7E66"/>
    <w:rsid w:val="004C5BF2"/>
    <w:rsid w:val="004D51C7"/>
    <w:rsid w:val="004E15EB"/>
    <w:rsid w:val="004F3D8A"/>
    <w:rsid w:val="004F55CF"/>
    <w:rsid w:val="004F5C4F"/>
    <w:rsid w:val="00527867"/>
    <w:rsid w:val="0053039B"/>
    <w:rsid w:val="00532DB3"/>
    <w:rsid w:val="005407F8"/>
    <w:rsid w:val="00552508"/>
    <w:rsid w:val="00557313"/>
    <w:rsid w:val="00575BD3"/>
    <w:rsid w:val="005B0B0B"/>
    <w:rsid w:val="005B2686"/>
    <w:rsid w:val="005B2E11"/>
    <w:rsid w:val="005D0CA3"/>
    <w:rsid w:val="00615DB5"/>
    <w:rsid w:val="00626C33"/>
    <w:rsid w:val="00650267"/>
    <w:rsid w:val="00656BEC"/>
    <w:rsid w:val="006605E9"/>
    <w:rsid w:val="00674F89"/>
    <w:rsid w:val="006778C1"/>
    <w:rsid w:val="00682DFB"/>
    <w:rsid w:val="00683215"/>
    <w:rsid w:val="00683750"/>
    <w:rsid w:val="006E04CA"/>
    <w:rsid w:val="00720B01"/>
    <w:rsid w:val="00746BA2"/>
    <w:rsid w:val="00763923"/>
    <w:rsid w:val="00765B7B"/>
    <w:rsid w:val="007765C6"/>
    <w:rsid w:val="007828DC"/>
    <w:rsid w:val="00793FC2"/>
    <w:rsid w:val="007D05DB"/>
    <w:rsid w:val="007D39A7"/>
    <w:rsid w:val="007D3DD8"/>
    <w:rsid w:val="007E3A44"/>
    <w:rsid w:val="007F4BA4"/>
    <w:rsid w:val="00804458"/>
    <w:rsid w:val="0081007D"/>
    <w:rsid w:val="00843377"/>
    <w:rsid w:val="008448FE"/>
    <w:rsid w:val="00875356"/>
    <w:rsid w:val="00894D9A"/>
    <w:rsid w:val="008A7C85"/>
    <w:rsid w:val="008B7F63"/>
    <w:rsid w:val="008E5D06"/>
    <w:rsid w:val="008F42D1"/>
    <w:rsid w:val="009026A9"/>
    <w:rsid w:val="0091708B"/>
    <w:rsid w:val="009200C0"/>
    <w:rsid w:val="009235B4"/>
    <w:rsid w:val="00950273"/>
    <w:rsid w:val="00956176"/>
    <w:rsid w:val="009A4878"/>
    <w:rsid w:val="009B327D"/>
    <w:rsid w:val="009D6E3E"/>
    <w:rsid w:val="009E6030"/>
    <w:rsid w:val="00A0181F"/>
    <w:rsid w:val="00A031C2"/>
    <w:rsid w:val="00A1531C"/>
    <w:rsid w:val="00A51CD1"/>
    <w:rsid w:val="00A573AA"/>
    <w:rsid w:val="00A60D6D"/>
    <w:rsid w:val="00A9400E"/>
    <w:rsid w:val="00A96D5F"/>
    <w:rsid w:val="00AB4CF5"/>
    <w:rsid w:val="00AE0DA7"/>
    <w:rsid w:val="00B04472"/>
    <w:rsid w:val="00B05036"/>
    <w:rsid w:val="00B217A3"/>
    <w:rsid w:val="00B27CC9"/>
    <w:rsid w:val="00B50649"/>
    <w:rsid w:val="00B61662"/>
    <w:rsid w:val="00B6531D"/>
    <w:rsid w:val="00B73232"/>
    <w:rsid w:val="00B77788"/>
    <w:rsid w:val="00B80791"/>
    <w:rsid w:val="00B92710"/>
    <w:rsid w:val="00B971F1"/>
    <w:rsid w:val="00BB0A8F"/>
    <w:rsid w:val="00BB15F4"/>
    <w:rsid w:val="00BB1C29"/>
    <w:rsid w:val="00BB252C"/>
    <w:rsid w:val="00BB5B22"/>
    <w:rsid w:val="00BB6F19"/>
    <w:rsid w:val="00BD2063"/>
    <w:rsid w:val="00BE08BF"/>
    <w:rsid w:val="00BF3C14"/>
    <w:rsid w:val="00C0059C"/>
    <w:rsid w:val="00C008F0"/>
    <w:rsid w:val="00C25054"/>
    <w:rsid w:val="00C35CDD"/>
    <w:rsid w:val="00C47D3B"/>
    <w:rsid w:val="00C52516"/>
    <w:rsid w:val="00C67CBE"/>
    <w:rsid w:val="00C757A3"/>
    <w:rsid w:val="00C86849"/>
    <w:rsid w:val="00C957AD"/>
    <w:rsid w:val="00CA7A0C"/>
    <w:rsid w:val="00CB49B8"/>
    <w:rsid w:val="00CB6BBB"/>
    <w:rsid w:val="00CB6C6D"/>
    <w:rsid w:val="00CF3078"/>
    <w:rsid w:val="00CF55FA"/>
    <w:rsid w:val="00D21CE7"/>
    <w:rsid w:val="00D42CEF"/>
    <w:rsid w:val="00D50915"/>
    <w:rsid w:val="00D5097B"/>
    <w:rsid w:val="00D605B6"/>
    <w:rsid w:val="00D62520"/>
    <w:rsid w:val="00D74426"/>
    <w:rsid w:val="00D75C4D"/>
    <w:rsid w:val="00D82129"/>
    <w:rsid w:val="00DA3707"/>
    <w:rsid w:val="00DB28B9"/>
    <w:rsid w:val="00DB6886"/>
    <w:rsid w:val="00DC3D2F"/>
    <w:rsid w:val="00DD0D88"/>
    <w:rsid w:val="00E05FDB"/>
    <w:rsid w:val="00E12853"/>
    <w:rsid w:val="00E342E0"/>
    <w:rsid w:val="00E34D03"/>
    <w:rsid w:val="00E6093A"/>
    <w:rsid w:val="00E77CD6"/>
    <w:rsid w:val="00E82ACC"/>
    <w:rsid w:val="00E8528A"/>
    <w:rsid w:val="00E85640"/>
    <w:rsid w:val="00E90FC6"/>
    <w:rsid w:val="00EC0BCC"/>
    <w:rsid w:val="00EC3CED"/>
    <w:rsid w:val="00EC76FC"/>
    <w:rsid w:val="00ED2142"/>
    <w:rsid w:val="00EE217B"/>
    <w:rsid w:val="00EE4411"/>
    <w:rsid w:val="00EE7556"/>
    <w:rsid w:val="00F00A5A"/>
    <w:rsid w:val="00F01E16"/>
    <w:rsid w:val="00F1468E"/>
    <w:rsid w:val="00F4274B"/>
    <w:rsid w:val="00F4783B"/>
    <w:rsid w:val="00F5071D"/>
    <w:rsid w:val="00F71B9B"/>
    <w:rsid w:val="00F7388E"/>
    <w:rsid w:val="00F74CEC"/>
    <w:rsid w:val="00F93E04"/>
    <w:rsid w:val="00F964AD"/>
    <w:rsid w:val="00F97EB3"/>
    <w:rsid w:val="00FA0362"/>
    <w:rsid w:val="00FB14B4"/>
    <w:rsid w:val="00FB30A4"/>
    <w:rsid w:val="00FB3F04"/>
    <w:rsid w:val="00FB5758"/>
    <w:rsid w:val="00FD2A39"/>
    <w:rsid w:val="00FF5A75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1487"/>
  <w15:chartTrackingRefBased/>
  <w15:docId w15:val="{F1A77B27-5E03-4A62-A9E6-89FECD12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B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B9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00667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BA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D74487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BA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D74487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BA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E893BA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B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893BA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B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893BA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B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893BA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BA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893BA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B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893BA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B9B"/>
    <w:rPr>
      <w:rFonts w:asciiTheme="majorHAnsi" w:eastAsiaTheme="majorEastAsia" w:hAnsiTheme="majorHAnsi" w:cstheme="majorBidi"/>
      <w:color w:val="C00667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BA4"/>
    <w:rPr>
      <w:rFonts w:asciiTheme="majorHAnsi" w:eastAsiaTheme="majorEastAsia" w:hAnsiTheme="majorHAnsi" w:cstheme="majorBidi"/>
      <w:color w:val="D74487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BA4"/>
    <w:rPr>
      <w:rFonts w:asciiTheme="majorHAnsi" w:eastAsiaTheme="majorEastAsia" w:hAnsiTheme="majorHAnsi" w:cstheme="majorBidi"/>
      <w:color w:val="D74487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BA4"/>
    <w:rPr>
      <w:rFonts w:asciiTheme="majorHAnsi" w:eastAsiaTheme="majorEastAsia" w:hAnsiTheme="majorHAnsi" w:cstheme="majorBidi"/>
      <w:color w:val="E893BA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BA4"/>
    <w:rPr>
      <w:rFonts w:asciiTheme="majorHAnsi" w:eastAsiaTheme="majorEastAsia" w:hAnsiTheme="majorHAnsi" w:cstheme="majorBidi"/>
      <w:i/>
      <w:iCs/>
      <w:color w:val="E893BA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BA4"/>
    <w:rPr>
      <w:rFonts w:asciiTheme="majorHAnsi" w:eastAsiaTheme="majorEastAsia" w:hAnsiTheme="majorHAnsi" w:cstheme="majorBidi"/>
      <w:color w:val="E893BA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BA4"/>
    <w:rPr>
      <w:rFonts w:asciiTheme="majorHAnsi" w:eastAsiaTheme="majorEastAsia" w:hAnsiTheme="majorHAnsi" w:cstheme="majorBidi"/>
      <w:b/>
      <w:bCs/>
      <w:color w:val="E893BA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BA4"/>
    <w:rPr>
      <w:rFonts w:asciiTheme="majorHAnsi" w:eastAsiaTheme="majorEastAsia" w:hAnsiTheme="majorHAnsi" w:cstheme="majorBidi"/>
      <w:b/>
      <w:bCs/>
      <w:i/>
      <w:iCs/>
      <w:color w:val="E893BA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BA4"/>
    <w:rPr>
      <w:rFonts w:asciiTheme="majorHAnsi" w:eastAsiaTheme="majorEastAsia" w:hAnsiTheme="majorHAnsi" w:cstheme="majorBidi"/>
      <w:i/>
      <w:iCs/>
      <w:color w:val="E893B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BA4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F4B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F4BA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BA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F4BA4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F4BA4"/>
    <w:rPr>
      <w:b/>
      <w:bCs/>
    </w:rPr>
  </w:style>
  <w:style w:type="character" w:styleId="Emphasis">
    <w:name w:val="Emphasis"/>
    <w:basedOn w:val="DefaultParagraphFont"/>
    <w:uiPriority w:val="20"/>
    <w:qFormat/>
    <w:rsid w:val="007F4BA4"/>
    <w:rPr>
      <w:i/>
      <w:iCs/>
      <w:color w:val="E893BA" w:themeColor="accent6"/>
    </w:rPr>
  </w:style>
  <w:style w:type="paragraph" w:styleId="NoSpacing">
    <w:name w:val="No Spacing"/>
    <w:link w:val="NoSpacingChar"/>
    <w:uiPriority w:val="1"/>
    <w:qFormat/>
    <w:rsid w:val="007F4BA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BA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F4BA4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BA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893BA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BA4"/>
    <w:rPr>
      <w:rFonts w:asciiTheme="majorHAnsi" w:eastAsiaTheme="majorEastAsia" w:hAnsiTheme="majorHAnsi" w:cstheme="majorBidi"/>
      <w:i/>
      <w:iCs/>
      <w:color w:val="E893BA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F4BA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F4BA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F4BA4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F4BA4"/>
    <w:rPr>
      <w:b/>
      <w:bCs/>
      <w:smallCaps/>
      <w:color w:val="E893BA" w:themeColor="accent6"/>
    </w:rPr>
  </w:style>
  <w:style w:type="character" w:styleId="BookTitle">
    <w:name w:val="Book Title"/>
    <w:basedOn w:val="DefaultParagraphFont"/>
    <w:uiPriority w:val="33"/>
    <w:qFormat/>
    <w:rsid w:val="007F4BA4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4BA4"/>
    <w:pPr>
      <w:outlineLvl w:val="9"/>
    </w:pPr>
  </w:style>
  <w:style w:type="paragraph" w:customStyle="1" w:styleId="Style1">
    <w:name w:val="Style1"/>
    <w:basedOn w:val="Heading1"/>
    <w:link w:val="Style1Char"/>
    <w:rsid w:val="0040379A"/>
  </w:style>
  <w:style w:type="paragraph" w:styleId="Header">
    <w:name w:val="header"/>
    <w:basedOn w:val="Normal"/>
    <w:link w:val="HeaderChar"/>
    <w:uiPriority w:val="99"/>
    <w:unhideWhenUsed/>
    <w:rsid w:val="00F71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yle1Char">
    <w:name w:val="Style1 Char"/>
    <w:basedOn w:val="Heading1Char"/>
    <w:link w:val="Style1"/>
    <w:rsid w:val="0040379A"/>
    <w:rPr>
      <w:rFonts w:asciiTheme="majorHAnsi" w:eastAsiaTheme="majorEastAsia" w:hAnsiTheme="majorHAnsi" w:cstheme="majorBidi"/>
      <w:color w:val="C00667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71B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313"/>
    <w:rPr>
      <w:color w:val="C0066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7313"/>
    <w:rPr>
      <w:color w:val="652C64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2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62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573AA"/>
  </w:style>
  <w:style w:type="paragraph" w:styleId="NormalWeb">
    <w:name w:val="Normal (Web)"/>
    <w:basedOn w:val="Normal"/>
    <w:uiPriority w:val="99"/>
    <w:semiHidden/>
    <w:unhideWhenUsed/>
    <w:rsid w:val="00C8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Normal"/>
    <w:rsid w:val="00B80791"/>
    <w:pPr>
      <w:spacing w:after="0" w:line="240" w:lineRule="auto"/>
    </w:pPr>
    <w:rPr>
      <w:rFonts w:ascii="Times New Roman" w:eastAsiaTheme="minorHAnsi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3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92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9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32DB3"/>
    <w:pPr>
      <w:spacing w:after="0" w:line="240" w:lineRule="auto"/>
    </w:pPr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52508"/>
  </w:style>
  <w:style w:type="paragraph" w:customStyle="1" w:styleId="paragraph">
    <w:name w:val="paragraph"/>
    <w:basedOn w:val="Normal"/>
    <w:rsid w:val="00FF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FF5DE8"/>
  </w:style>
  <w:style w:type="character" w:customStyle="1" w:styleId="eop">
    <w:name w:val="eop"/>
    <w:basedOn w:val="DefaultParagraphFont"/>
    <w:rsid w:val="00FF5DE8"/>
  </w:style>
  <w:style w:type="paragraph" w:customStyle="1" w:styleId="Default">
    <w:name w:val="Default"/>
    <w:rsid w:val="0016467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0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60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2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7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52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97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6739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36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137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322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6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74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54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50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69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9168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999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96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9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89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69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MWnQ40vRm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bs@eden-cour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en-court.co.uk/index.php/actions/tools/tools/download-file?id=1308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den Court">
      <a:dk1>
        <a:sysClr val="windowText" lastClr="000000"/>
      </a:dk1>
      <a:lt1>
        <a:sysClr val="window" lastClr="FFFFFF"/>
      </a:lt1>
      <a:dk2>
        <a:srgbClr val="0B1433"/>
      </a:dk2>
      <a:lt2>
        <a:srgbClr val="F6ECEC"/>
      </a:lt2>
      <a:accent1>
        <a:srgbClr val="C00667"/>
      </a:accent1>
      <a:accent2>
        <a:srgbClr val="FFB718"/>
      </a:accent2>
      <a:accent3>
        <a:srgbClr val="86CAA5"/>
      </a:accent3>
      <a:accent4>
        <a:srgbClr val="652C64"/>
      </a:accent4>
      <a:accent5>
        <a:srgbClr val="8CB5E2"/>
      </a:accent5>
      <a:accent6>
        <a:srgbClr val="E893BA"/>
      </a:accent6>
      <a:hlink>
        <a:srgbClr val="C00667"/>
      </a:hlink>
      <a:folHlink>
        <a:srgbClr val="652C64"/>
      </a:folHlink>
    </a:clrScheme>
    <a:fontScheme name="Eden Court">
      <a:majorFont>
        <a:latin typeface="Bergen Sans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889CF-5757-4554-8F5A-73A1B973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O'Brien</dc:creator>
  <cp:keywords/>
  <dc:description/>
  <cp:lastModifiedBy>Calum O'Brien</cp:lastModifiedBy>
  <cp:revision>3</cp:revision>
  <cp:lastPrinted>2021-09-06T11:34:00Z</cp:lastPrinted>
  <dcterms:created xsi:type="dcterms:W3CDTF">2021-10-12T14:29:00Z</dcterms:created>
  <dcterms:modified xsi:type="dcterms:W3CDTF">2021-10-12T14:42:00Z</dcterms:modified>
</cp:coreProperties>
</file>